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B082" w14:textId="77777777" w:rsidR="0032356E" w:rsidRDefault="0032356E" w:rsidP="0032356E">
      <w:pPr>
        <w:pStyle w:val="Heading1"/>
        <w:rPr>
          <w:bCs w:val="0"/>
        </w:rPr>
        <w:sectPr w:rsidR="0032356E" w:rsidSect="005B004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2324" w:footer="708" w:gutter="0"/>
          <w:cols w:space="708"/>
          <w:docGrid w:linePitch="360"/>
        </w:sectPr>
      </w:pPr>
    </w:p>
    <w:p w14:paraId="22B2CBFF" w14:textId="77777777" w:rsidR="002A64D1" w:rsidRDefault="002A64D1" w:rsidP="0032356E">
      <w:pPr>
        <w:pStyle w:val="Heading1"/>
        <w:rPr>
          <w:bCs w:val="0"/>
        </w:rPr>
      </w:pPr>
    </w:p>
    <w:p w14:paraId="0450AE17" w14:textId="4D7F2B73" w:rsidR="000F3752" w:rsidRPr="0032356E" w:rsidRDefault="6BC405F8" w:rsidP="002A64D1">
      <w:pPr>
        <w:pStyle w:val="Heading1"/>
        <w:jc w:val="center"/>
        <w:rPr>
          <w:bCs w:val="0"/>
        </w:rPr>
      </w:pPr>
      <w:r w:rsidRPr="0032356E">
        <w:rPr>
          <w:bCs w:val="0"/>
        </w:rPr>
        <w:t xml:space="preserve">‘Let Them’ </w:t>
      </w:r>
      <w:r w:rsidR="6B6E1525" w:rsidRPr="0032356E">
        <w:rPr>
          <w:bCs w:val="0"/>
        </w:rPr>
        <w:t>R</w:t>
      </w:r>
      <w:r w:rsidR="46E79814" w:rsidRPr="0032356E">
        <w:rPr>
          <w:bCs w:val="0"/>
        </w:rPr>
        <w:t xml:space="preserve">eflection for </w:t>
      </w:r>
      <w:r w:rsidR="188194B4" w:rsidRPr="0032356E">
        <w:rPr>
          <w:bCs w:val="0"/>
        </w:rPr>
        <w:t>L</w:t>
      </w:r>
      <w:r w:rsidR="46E79814" w:rsidRPr="0032356E">
        <w:rPr>
          <w:bCs w:val="0"/>
        </w:rPr>
        <w:t>eaders</w:t>
      </w:r>
    </w:p>
    <w:p w14:paraId="33F2474D" w14:textId="77777777" w:rsidR="009B20FB" w:rsidRDefault="46E79814" w:rsidP="002A64D1">
      <w:pPr>
        <w:jc w:val="center"/>
        <w:rPr>
          <w:i/>
          <w:iCs/>
        </w:rPr>
      </w:pPr>
      <w:r w:rsidRPr="1D19A236">
        <w:rPr>
          <w:i/>
          <w:iCs/>
        </w:rPr>
        <w:t xml:space="preserve">This reflection for leaders accompanies the </w:t>
      </w:r>
      <w:hyperlink r:id="rId16">
        <w:r w:rsidRPr="1D19A236">
          <w:rPr>
            <w:rStyle w:val="Hyperlink"/>
            <w:i/>
            <w:iCs/>
          </w:rPr>
          <w:t>Let Them animation.</w:t>
        </w:r>
      </w:hyperlink>
      <w:r w:rsidRPr="1D19A236">
        <w:rPr>
          <w:i/>
          <w:iCs/>
        </w:rPr>
        <w:t xml:space="preserve"> We </w:t>
      </w:r>
      <w:r w:rsidR="67E682B6" w:rsidRPr="1D19A236">
        <w:rPr>
          <w:i/>
          <w:iCs/>
        </w:rPr>
        <w:t>encourage corps leaders to read it prayerfully together in a leadership meeting</w:t>
      </w:r>
      <w:r w:rsidR="66D527D4" w:rsidRPr="1D19A236">
        <w:rPr>
          <w:i/>
          <w:iCs/>
        </w:rPr>
        <w:t xml:space="preserve"> or use it in their personal prayer time</w:t>
      </w:r>
      <w:r w:rsidR="67E682B6" w:rsidRPr="1D19A236">
        <w:rPr>
          <w:i/>
          <w:iCs/>
        </w:rPr>
        <w:t>.</w:t>
      </w:r>
      <w:r>
        <w:br/>
      </w:r>
    </w:p>
    <w:tbl>
      <w:tblPr>
        <w:tblStyle w:val="TableGrid"/>
        <w:tblW w:w="0" w:type="auto"/>
        <w:tblCellMar>
          <w:bottom w:w="113" w:type="dxa"/>
        </w:tblCellMar>
        <w:tblLook w:val="04A0" w:firstRow="1" w:lastRow="0" w:firstColumn="1" w:lastColumn="0" w:noHBand="0" w:noVBand="1"/>
      </w:tblPr>
      <w:tblGrid>
        <w:gridCol w:w="1169"/>
        <w:gridCol w:w="7847"/>
      </w:tblGrid>
      <w:tr w:rsidR="009B20FB" w14:paraId="7645F16A" w14:textId="77777777" w:rsidTr="00BF7993">
        <w:tc>
          <w:tcPr>
            <w:tcW w:w="1129" w:type="dxa"/>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F7F8F8"/>
          </w:tcPr>
          <w:p w14:paraId="762DFB5D" w14:textId="3A4FC6B1" w:rsidR="009B20FB" w:rsidRDefault="009B20FB" w:rsidP="1D19A236">
            <w:pPr>
              <w:rPr>
                <w:i/>
                <w:iCs/>
              </w:rPr>
            </w:pPr>
            <w:r>
              <w:rPr>
                <w:i/>
                <w:iCs/>
                <w:noProof/>
                <w14:ligatures w14:val="standardContextual"/>
              </w:rPr>
              <w:drawing>
                <wp:inline distT="0" distB="0" distL="0" distR="0" wp14:anchorId="21864CB8" wp14:editId="2B5B550F">
                  <wp:extent cx="605351" cy="605351"/>
                  <wp:effectExtent l="0" t="0" r="0" b="0"/>
                  <wp:docPr id="1083224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24852"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5351" cy="605351"/>
                          </a:xfrm>
                          <a:prstGeom prst="rect">
                            <a:avLst/>
                          </a:prstGeom>
                        </pic:spPr>
                      </pic:pic>
                    </a:graphicData>
                  </a:graphic>
                </wp:inline>
              </w:drawing>
            </w:r>
          </w:p>
        </w:tc>
        <w:tc>
          <w:tcPr>
            <w:tcW w:w="7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5722A" w14:textId="77777777" w:rsidR="009B20FB" w:rsidRDefault="009B20FB" w:rsidP="009B20FB">
            <w:pPr>
              <w:pStyle w:val="Heading3"/>
            </w:pPr>
          </w:p>
          <w:p w14:paraId="611917AD" w14:textId="6FBFBA28" w:rsidR="009B20FB" w:rsidRPr="009262DE" w:rsidRDefault="009B20FB" w:rsidP="009B20FB">
            <w:pPr>
              <w:pStyle w:val="Heading3"/>
            </w:pPr>
            <w:r w:rsidRPr="35478BEF">
              <w:t>Make Room</w:t>
            </w:r>
          </w:p>
          <w:p w14:paraId="1AAE4162" w14:textId="77777777" w:rsidR="009B20FB" w:rsidRPr="009262DE" w:rsidRDefault="009B20FB" w:rsidP="009B20FB">
            <w:r>
              <w:t>There is a quiet moment in the Gospel of Mark</w:t>
            </w:r>
            <w:r w:rsidRPr="4F22947D">
              <w:rPr>
                <w:rStyle w:val="FootnoteReference"/>
              </w:rPr>
              <w:footnoteReference w:id="1"/>
            </w:r>
            <w:r>
              <w:t xml:space="preserve"> wh</w:t>
            </w:r>
            <w:r w:rsidRPr="1D19A236">
              <w:t xml:space="preserve">ere common assumptions </w:t>
            </w:r>
            <w:r>
              <w:t>are gently turned upside down. Children are brought to Jesus. Not the impressive, not the influential, not the ones with status or voice... just children. And somehow, even with the best intentions, the adults around Jesus begin to create barriers.</w:t>
            </w:r>
          </w:p>
          <w:p w14:paraId="2A0F17E8" w14:textId="77777777" w:rsidR="009B20FB" w:rsidRPr="009262DE" w:rsidRDefault="009B20FB" w:rsidP="009B20FB">
            <w:r w:rsidRPr="009262DE">
              <w:t>They rebuke.</w:t>
            </w:r>
            <w:r w:rsidRPr="009262DE">
              <w:br/>
              <w:t>They manage.</w:t>
            </w:r>
            <w:r w:rsidRPr="009262DE">
              <w:br/>
              <w:t>They control the space.</w:t>
            </w:r>
          </w:p>
          <w:p w14:paraId="5D11285A" w14:textId="62A82698" w:rsidR="009B20FB" w:rsidRPr="009B20FB" w:rsidRDefault="009B20FB" w:rsidP="1D19A236">
            <w:r>
              <w:t xml:space="preserve">And Jesus responds with unmistakable clarity: </w:t>
            </w:r>
            <w:r w:rsidRPr="35478BEF">
              <w:rPr>
                <w:i/>
                <w:iCs/>
              </w:rPr>
              <w:t>“Let the little children come to me… do not hinder them.”</w:t>
            </w:r>
            <w:r w:rsidRPr="35478BEF">
              <w:rPr>
                <w:rStyle w:val="FootnoteReference"/>
              </w:rPr>
              <w:footnoteReference w:id="2"/>
            </w:r>
            <w:r>
              <w:t xml:space="preserve"> </w:t>
            </w:r>
          </w:p>
        </w:tc>
      </w:tr>
      <w:tr w:rsidR="009B20FB" w14:paraId="516F8F72" w14:textId="77777777" w:rsidTr="00BF7993">
        <w:tc>
          <w:tcPr>
            <w:tcW w:w="1129" w:type="dxa"/>
            <w:tcBorders>
              <w:top w:val="single" w:sz="2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F7F8F8"/>
          </w:tcPr>
          <w:p w14:paraId="744B5ED9" w14:textId="2D204D55" w:rsidR="009B20FB" w:rsidRDefault="009B20FB" w:rsidP="1D19A236">
            <w:pPr>
              <w:rPr>
                <w:i/>
                <w:iCs/>
              </w:rPr>
            </w:pPr>
            <w:r>
              <w:rPr>
                <w:i/>
                <w:iCs/>
                <w:noProof/>
                <w14:ligatures w14:val="standardContextual"/>
              </w:rPr>
              <w:drawing>
                <wp:inline distT="0" distB="0" distL="0" distR="0" wp14:anchorId="4B437AF6" wp14:editId="07D5AD05">
                  <wp:extent cx="605351" cy="603863"/>
                  <wp:effectExtent l="0" t="0" r="0" b="0"/>
                  <wp:docPr id="860642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4295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5351" cy="603863"/>
                          </a:xfrm>
                          <a:prstGeom prst="rect">
                            <a:avLst/>
                          </a:prstGeom>
                        </pic:spPr>
                      </pic:pic>
                    </a:graphicData>
                  </a:graphic>
                </wp:inline>
              </w:drawing>
            </w:r>
          </w:p>
        </w:tc>
        <w:tc>
          <w:tcPr>
            <w:tcW w:w="7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FFC594" w14:textId="77777777" w:rsidR="00BF7993" w:rsidRDefault="00BF7993" w:rsidP="00BF7993">
            <w:pPr>
              <w:pStyle w:val="Heading3"/>
            </w:pPr>
          </w:p>
          <w:p w14:paraId="5DAB5AB4" w14:textId="29528688" w:rsidR="00BF7993" w:rsidRPr="009262DE" w:rsidRDefault="00BF7993" w:rsidP="00BF7993">
            <w:pPr>
              <w:pStyle w:val="Heading3"/>
            </w:pPr>
            <w:r w:rsidRPr="35478BEF">
              <w:t xml:space="preserve">A Question </w:t>
            </w:r>
            <w:r w:rsidRPr="00BF7993">
              <w:t>for</w:t>
            </w:r>
            <w:r w:rsidRPr="35478BEF">
              <w:t xml:space="preserve"> Us</w:t>
            </w:r>
          </w:p>
          <w:p w14:paraId="11C38E39" w14:textId="77777777" w:rsidR="00BF7993" w:rsidRPr="009262DE" w:rsidRDefault="00BF7993" w:rsidP="00BF7993">
            <w:r>
              <w:t xml:space="preserve">Where – without even </w:t>
            </w:r>
            <w:proofErr w:type="spellStart"/>
            <w:r>
              <w:t>realising</w:t>
            </w:r>
            <w:proofErr w:type="spellEnd"/>
            <w:r>
              <w:t xml:space="preserve"> it – might we be doing the same? Not out of harm. Not out of rejection. But out of habit, structure or preference.</w:t>
            </w:r>
          </w:p>
          <w:p w14:paraId="1633EA97" w14:textId="77777777" w:rsidR="00BF7993" w:rsidRPr="009262DE" w:rsidRDefault="00BF7993" w:rsidP="00BF7993">
            <w:r w:rsidRPr="009262DE">
              <w:t>Do our spaces make room for children…</w:t>
            </w:r>
            <w:r>
              <w:t xml:space="preserve"> </w:t>
            </w:r>
            <w:r w:rsidRPr="009262DE">
              <w:t xml:space="preserve">or simply make space </w:t>
            </w:r>
            <w:r w:rsidRPr="009262DE">
              <w:rPr>
                <w:i/>
                <w:iCs/>
              </w:rPr>
              <w:t>around</w:t>
            </w:r>
            <w:r w:rsidRPr="009262DE">
              <w:t xml:space="preserve"> them?</w:t>
            </w:r>
          </w:p>
          <w:p w14:paraId="60BB5A13" w14:textId="77777777" w:rsidR="00BF7993" w:rsidRPr="009262DE" w:rsidRDefault="00BF7993" w:rsidP="00BF7993">
            <w:r>
              <w:t>Do our gatherings welcome their presence… or quietly expect their silence?</w:t>
            </w:r>
          </w:p>
          <w:p w14:paraId="0A82A7E4" w14:textId="070AADF4" w:rsidR="009B20FB" w:rsidRPr="00BF7993" w:rsidRDefault="00BF7993" w:rsidP="1D19A236">
            <w:r w:rsidRPr="009262DE">
              <w:lastRenderedPageBreak/>
              <w:t>Do our communities embrace their questions, their energy, their interruptions…</w:t>
            </w:r>
            <w:r>
              <w:t xml:space="preserve"> </w:t>
            </w:r>
            <w:r w:rsidRPr="009262DE">
              <w:t>or</w:t>
            </w:r>
            <w:r>
              <w:t xml:space="preserve"> </w:t>
            </w:r>
            <w:r w:rsidRPr="009262DE">
              <w:t>unintentionally signal that they belong somewhere else?</w:t>
            </w:r>
          </w:p>
        </w:tc>
      </w:tr>
      <w:tr w:rsidR="009B20FB" w14:paraId="725B8ABF" w14:textId="77777777" w:rsidTr="00130FC5">
        <w:tc>
          <w:tcPr>
            <w:tcW w:w="1129" w:type="dxa"/>
            <w:tcBorders>
              <w:top w:val="single" w:sz="24" w:space="0" w:color="FFFFFF" w:themeColor="background1"/>
              <w:left w:val="single" w:sz="4" w:space="0" w:color="FFFFFF" w:themeColor="background1"/>
              <w:bottom w:val="single" w:sz="24" w:space="0" w:color="FFFFFF"/>
              <w:right w:val="single" w:sz="4" w:space="0" w:color="FFFFFF" w:themeColor="background1"/>
            </w:tcBorders>
            <w:shd w:val="clear" w:color="auto" w:fill="F7F8F8"/>
          </w:tcPr>
          <w:p w14:paraId="3FDEFC67" w14:textId="480BC055" w:rsidR="009B20FB" w:rsidRDefault="009B20FB" w:rsidP="1D19A236">
            <w:pPr>
              <w:rPr>
                <w:i/>
                <w:iCs/>
              </w:rPr>
            </w:pPr>
            <w:r>
              <w:rPr>
                <w:i/>
                <w:iCs/>
                <w:noProof/>
                <w14:ligatures w14:val="standardContextual"/>
              </w:rPr>
              <w:lastRenderedPageBreak/>
              <w:drawing>
                <wp:inline distT="0" distB="0" distL="0" distR="0" wp14:anchorId="05DE5CCA" wp14:editId="3713A60A">
                  <wp:extent cx="603863" cy="605351"/>
                  <wp:effectExtent l="0" t="0" r="0" b="0"/>
                  <wp:docPr id="629314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14372"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863" cy="605351"/>
                          </a:xfrm>
                          <a:prstGeom prst="rect">
                            <a:avLst/>
                          </a:prstGeom>
                        </pic:spPr>
                      </pic:pic>
                    </a:graphicData>
                  </a:graphic>
                </wp:inline>
              </w:drawing>
            </w:r>
          </w:p>
        </w:tc>
        <w:tc>
          <w:tcPr>
            <w:tcW w:w="7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0A4E62" w14:textId="77777777" w:rsidR="00BF7993" w:rsidRDefault="00BF7993" w:rsidP="00BF7993">
            <w:pPr>
              <w:pStyle w:val="Heading3"/>
            </w:pPr>
          </w:p>
          <w:p w14:paraId="6517BBD8" w14:textId="384BA51E" w:rsidR="00BF7993" w:rsidRPr="009262DE" w:rsidRDefault="00BF7993" w:rsidP="00BF7993">
            <w:pPr>
              <w:pStyle w:val="Heading3"/>
            </w:pPr>
            <w:r w:rsidRPr="35478BEF">
              <w:t>Children Are Not Distractions</w:t>
            </w:r>
          </w:p>
          <w:p w14:paraId="5A8E3DB6" w14:textId="77777777" w:rsidR="00BF7993" w:rsidRPr="009262DE" w:rsidRDefault="00BF7993" w:rsidP="00BF7993">
            <w:r>
              <w:t xml:space="preserve">Children are not interruptions to ‘real’ ministry. They are not a ‘future’ church waiting their turn. They are here now, image bearers of God, carriers of wonder, teachers of humility and, as Jesus reminds us, </w:t>
            </w:r>
            <w:r w:rsidRPr="35478BEF">
              <w:rPr>
                <w:i/>
                <w:iCs/>
              </w:rPr>
              <w:t>examples of the kingdom itself.</w:t>
            </w:r>
          </w:p>
          <w:p w14:paraId="1DE24CB4" w14:textId="77777777" w:rsidR="00BF7993" w:rsidRPr="009262DE" w:rsidRDefault="00BF7993" w:rsidP="00BF7993">
            <w:r>
              <w:t>When a child laughs loudly in a quiet room, when they ask a question that doesn’t fit the moment, when they move, fidget, whisper or wonder, these are not disruptions to be managed.</w:t>
            </w:r>
          </w:p>
          <w:p w14:paraId="0DA56A36" w14:textId="77777777" w:rsidR="00BF7993" w:rsidRPr="009262DE" w:rsidRDefault="00BF7993" w:rsidP="00BF7993">
            <w:pPr>
              <w:spacing w:after="0"/>
            </w:pPr>
            <w:r>
              <w:t>They are invitations.</w:t>
            </w:r>
          </w:p>
          <w:p w14:paraId="1DE864C6" w14:textId="77777777" w:rsidR="00BF7993" w:rsidRPr="009262DE" w:rsidRDefault="00BF7993" w:rsidP="00BF7993">
            <w:pPr>
              <w:spacing w:after="0"/>
            </w:pPr>
            <w:r>
              <w:t>To slow down.</w:t>
            </w:r>
            <w:r>
              <w:br/>
              <w:t>To soften.</w:t>
            </w:r>
          </w:p>
          <w:p w14:paraId="776EBA85" w14:textId="77777777" w:rsidR="00BF7993" w:rsidRPr="009262DE" w:rsidRDefault="00BF7993" w:rsidP="00BF7993">
            <w:pPr>
              <w:spacing w:after="0"/>
            </w:pPr>
            <w:r>
              <w:t>To notice.</w:t>
            </w:r>
          </w:p>
          <w:p w14:paraId="6DF6822A" w14:textId="77777777" w:rsidR="00BF7993" w:rsidRPr="009262DE" w:rsidRDefault="00BF7993" w:rsidP="00BF7993">
            <w:pPr>
              <w:spacing w:after="240"/>
            </w:pPr>
            <w:r>
              <w:t>To become the kind of people who don’t just tolerate children, but who make room for them.</w:t>
            </w:r>
          </w:p>
          <w:p w14:paraId="24EC7D38" w14:textId="77777777" w:rsidR="00BF7993" w:rsidRPr="009262DE" w:rsidRDefault="00BF7993" w:rsidP="00BF7993">
            <w:pPr>
              <w:spacing w:after="0"/>
            </w:pPr>
            <w:r>
              <w:t>Room in our:</w:t>
            </w:r>
          </w:p>
          <w:p w14:paraId="1F8C9FD8" w14:textId="77777777" w:rsidR="00BF7993" w:rsidRPr="009262DE" w:rsidRDefault="00BF7993" w:rsidP="00BF7993">
            <w:pPr>
              <w:numPr>
                <w:ilvl w:val="0"/>
                <w:numId w:val="1"/>
              </w:numPr>
              <w:spacing w:after="0"/>
            </w:pPr>
            <w:r>
              <w:t>church services, where presence matters more than polish</w:t>
            </w:r>
          </w:p>
          <w:p w14:paraId="70DCD46B" w14:textId="77777777" w:rsidR="00BF7993" w:rsidRPr="009262DE" w:rsidRDefault="00BF7993" w:rsidP="00BF7993">
            <w:pPr>
              <w:numPr>
                <w:ilvl w:val="0"/>
                <w:numId w:val="1"/>
              </w:numPr>
              <w:spacing w:after="0"/>
            </w:pPr>
            <w:r>
              <w:t>conversations, where young voices are heard, not dismissed</w:t>
            </w:r>
          </w:p>
          <w:p w14:paraId="62CDFA7D" w14:textId="77777777" w:rsidR="00BF7993" w:rsidRPr="009262DE" w:rsidRDefault="00BF7993" w:rsidP="00BF7993">
            <w:pPr>
              <w:numPr>
                <w:ilvl w:val="0"/>
                <w:numId w:val="1"/>
              </w:numPr>
              <w:spacing w:after="0"/>
            </w:pPr>
            <w:r>
              <w:t>leadership, where children are seen, known and valued</w:t>
            </w:r>
          </w:p>
          <w:p w14:paraId="130F83BA" w14:textId="77777777" w:rsidR="00BF7993" w:rsidRPr="009262DE" w:rsidRDefault="00BF7993" w:rsidP="00BF7993">
            <w:pPr>
              <w:numPr>
                <w:ilvl w:val="0"/>
                <w:numId w:val="1"/>
              </w:numPr>
              <w:spacing w:after="240"/>
            </w:pPr>
            <w:r>
              <w:t>expectations, where grace is greater than inconvenience</w:t>
            </w:r>
          </w:p>
          <w:p w14:paraId="553D22C7" w14:textId="77777777" w:rsidR="00BF7993" w:rsidRPr="009262DE" w:rsidRDefault="00BF7993" w:rsidP="00BF7993">
            <w:pPr>
              <w:spacing w:after="240"/>
            </w:pPr>
            <w:r>
              <w:t>Making room can look like: choosing welcome over perfection, valuing presence over quietness, smiling instead of shushing, seeing a child not as a distraction but as a person Jesus deeply loves. It looks like adjusting our pace, our preferences, and sometimes our comfort, so that a child can belong.</w:t>
            </w:r>
          </w:p>
          <w:p w14:paraId="6885DC26" w14:textId="0AD2BE12" w:rsidR="009B20FB" w:rsidRPr="00BF7993" w:rsidRDefault="00BF7993" w:rsidP="1D19A236">
            <w:r>
              <w:t xml:space="preserve">For some children, the way they are received in our spaces will shape the way they understand God. Will they experience him as distant or </w:t>
            </w:r>
            <w:bookmarkStart w:id="0" w:name="_Int_RKwnrDR0"/>
            <w:proofErr w:type="gramStart"/>
            <w:r>
              <w:t>near</w:t>
            </w:r>
            <w:bookmarkEnd w:id="0"/>
            <w:proofErr w:type="gramEnd"/>
            <w:r>
              <w:t>? Demanding or kind? Unreachable or welcoming? Often, the answer begins with us.</w:t>
            </w:r>
          </w:p>
        </w:tc>
      </w:tr>
      <w:tr w:rsidR="009B20FB" w14:paraId="29753D67" w14:textId="77777777" w:rsidTr="00130FC5">
        <w:tc>
          <w:tcPr>
            <w:tcW w:w="1129" w:type="dxa"/>
            <w:tcBorders>
              <w:top w:val="single" w:sz="24" w:space="0" w:color="FFFFFF"/>
              <w:left w:val="single" w:sz="4" w:space="0" w:color="FFFFFF" w:themeColor="background1"/>
              <w:bottom w:val="single" w:sz="24" w:space="0" w:color="FFFFFF" w:themeColor="background1"/>
              <w:right w:val="single" w:sz="4" w:space="0" w:color="FFFFFF" w:themeColor="background1"/>
            </w:tcBorders>
            <w:shd w:val="clear" w:color="auto" w:fill="F7F8F8"/>
          </w:tcPr>
          <w:p w14:paraId="3CE6C5A3" w14:textId="398E2B44" w:rsidR="009B20FB" w:rsidRDefault="009B20FB" w:rsidP="1D19A236">
            <w:pPr>
              <w:rPr>
                <w:i/>
                <w:iCs/>
              </w:rPr>
            </w:pPr>
            <w:r>
              <w:rPr>
                <w:i/>
                <w:iCs/>
                <w:noProof/>
                <w14:ligatures w14:val="standardContextual"/>
              </w:rPr>
              <w:drawing>
                <wp:inline distT="0" distB="0" distL="0" distR="0" wp14:anchorId="1E1EAF9D" wp14:editId="5597AEA4">
                  <wp:extent cx="605351" cy="605351"/>
                  <wp:effectExtent l="0" t="0" r="0" b="0"/>
                  <wp:docPr id="1494679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79124"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5351" cy="605351"/>
                          </a:xfrm>
                          <a:prstGeom prst="rect">
                            <a:avLst/>
                          </a:prstGeom>
                        </pic:spPr>
                      </pic:pic>
                    </a:graphicData>
                  </a:graphic>
                </wp:inline>
              </w:drawing>
            </w:r>
          </w:p>
        </w:tc>
        <w:tc>
          <w:tcPr>
            <w:tcW w:w="7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CF804" w14:textId="77777777" w:rsidR="0059543D" w:rsidRDefault="0059543D" w:rsidP="002A64D1">
            <w:pPr>
              <w:pStyle w:val="Heading3"/>
            </w:pPr>
          </w:p>
          <w:p w14:paraId="7541654F" w14:textId="02197D6A" w:rsidR="00130FC5" w:rsidRPr="009262DE" w:rsidRDefault="00130FC5" w:rsidP="002A64D1">
            <w:pPr>
              <w:pStyle w:val="Heading3"/>
            </w:pPr>
            <w:r w:rsidRPr="35478BEF">
              <w:t>A Gentle Challenge</w:t>
            </w:r>
          </w:p>
          <w:p w14:paraId="68D8777D" w14:textId="77777777" w:rsidR="00130FC5" w:rsidRDefault="00130FC5" w:rsidP="00130FC5">
            <w:r w:rsidRPr="009262DE">
              <w:t>What would it look like for us</w:t>
            </w:r>
            <w:r>
              <w:t xml:space="preserve">, </w:t>
            </w:r>
            <w:r w:rsidRPr="009262DE">
              <w:t>as a community</w:t>
            </w:r>
            <w:r>
              <w:t xml:space="preserve">, </w:t>
            </w:r>
            <w:r w:rsidRPr="009262DE">
              <w:t>to take Jesus’ words seriously?</w:t>
            </w:r>
            <w:r>
              <w:t xml:space="preserve"> </w:t>
            </w:r>
            <w:r w:rsidRPr="009262DE">
              <w:t>Not just to agree with them,</w:t>
            </w:r>
            <w:r>
              <w:t xml:space="preserve"> </w:t>
            </w:r>
            <w:r w:rsidRPr="009262DE">
              <w:t>but to live them?</w:t>
            </w:r>
            <w:r>
              <w:t xml:space="preserve"> </w:t>
            </w:r>
            <w:r w:rsidRPr="009262DE">
              <w:t xml:space="preserve">To become a church where children are </w:t>
            </w:r>
            <w:r w:rsidRPr="009262DE">
              <w:lastRenderedPageBreak/>
              <w:t>not on the edges…</w:t>
            </w:r>
            <w:r>
              <w:t xml:space="preserve"> </w:t>
            </w:r>
            <w:r w:rsidRPr="009262DE">
              <w:t xml:space="preserve">but </w:t>
            </w:r>
            <w:r>
              <w:t xml:space="preserve">are </w:t>
            </w:r>
            <w:r w:rsidRPr="009262DE">
              <w:t>fully part of the life, the joy and the worship of the community?</w:t>
            </w:r>
            <w:r>
              <w:t xml:space="preserve"> </w:t>
            </w:r>
          </w:p>
          <w:p w14:paraId="536CF6E9" w14:textId="77777777" w:rsidR="00130FC5" w:rsidRDefault="00130FC5" w:rsidP="00130FC5">
            <w:pPr>
              <w:spacing w:after="0"/>
            </w:pPr>
            <w:r>
              <w:t>Are you willing to make room?</w:t>
            </w:r>
          </w:p>
          <w:p w14:paraId="16493631" w14:textId="77777777" w:rsidR="00130FC5" w:rsidRDefault="00130FC5" w:rsidP="00130FC5">
            <w:pPr>
              <w:spacing w:after="0"/>
            </w:pPr>
            <w:r>
              <w:t xml:space="preserve">Room for laughter.                                                                                    </w:t>
            </w:r>
          </w:p>
          <w:p w14:paraId="11B0BEB6" w14:textId="77777777" w:rsidR="00130FC5" w:rsidRDefault="00130FC5" w:rsidP="00130FC5">
            <w:pPr>
              <w:spacing w:after="0"/>
            </w:pPr>
            <w:r>
              <w:t>Room for big feelings.</w:t>
            </w:r>
          </w:p>
          <w:p w14:paraId="4490F57A" w14:textId="77777777" w:rsidR="00130FC5" w:rsidRDefault="00130FC5" w:rsidP="00130FC5">
            <w:pPr>
              <w:spacing w:after="0"/>
            </w:pPr>
            <w:r>
              <w:t>Room for patience.</w:t>
            </w:r>
          </w:p>
          <w:p w14:paraId="08262D5A" w14:textId="77777777" w:rsidR="00130FC5" w:rsidRDefault="00130FC5" w:rsidP="00130FC5">
            <w:pPr>
              <w:spacing w:after="0"/>
            </w:pPr>
            <w:r>
              <w:t>Room for belonging.</w:t>
            </w:r>
          </w:p>
          <w:p w14:paraId="7C38C89E" w14:textId="1BB207FE" w:rsidR="009B20FB" w:rsidRPr="00130FC5" w:rsidRDefault="00130FC5" w:rsidP="00130FC5">
            <w:pPr>
              <w:spacing w:after="240"/>
            </w:pPr>
            <w:r>
              <w:t>Room for Jesus to move.</w:t>
            </w:r>
          </w:p>
        </w:tc>
      </w:tr>
      <w:tr w:rsidR="009B20FB" w14:paraId="6CFD061D" w14:textId="77777777" w:rsidTr="00BF7993">
        <w:tc>
          <w:tcPr>
            <w:tcW w:w="1129" w:type="dxa"/>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F8F8"/>
          </w:tcPr>
          <w:p w14:paraId="11C15064" w14:textId="29B84F31" w:rsidR="009B20FB" w:rsidRDefault="009B20FB" w:rsidP="1D19A236">
            <w:pPr>
              <w:rPr>
                <w:i/>
                <w:iCs/>
              </w:rPr>
            </w:pPr>
            <w:r>
              <w:rPr>
                <w:i/>
                <w:iCs/>
                <w:noProof/>
                <w14:ligatures w14:val="standardContextual"/>
              </w:rPr>
              <w:lastRenderedPageBreak/>
              <w:drawing>
                <wp:inline distT="0" distB="0" distL="0" distR="0" wp14:anchorId="1EC2D0A3" wp14:editId="2757279E">
                  <wp:extent cx="605351" cy="605351"/>
                  <wp:effectExtent l="0" t="0" r="0" b="0"/>
                  <wp:docPr id="1135571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71517" name="Picture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5351" cy="605351"/>
                          </a:xfrm>
                          <a:prstGeom prst="rect">
                            <a:avLst/>
                          </a:prstGeom>
                        </pic:spPr>
                      </pic:pic>
                    </a:graphicData>
                  </a:graphic>
                </wp:inline>
              </w:drawing>
            </w:r>
          </w:p>
        </w:tc>
        <w:tc>
          <w:tcPr>
            <w:tcW w:w="7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986BE7" w14:textId="77777777" w:rsidR="0059543D" w:rsidRDefault="0059543D" w:rsidP="002A64D1">
            <w:pPr>
              <w:pStyle w:val="Heading3"/>
            </w:pPr>
          </w:p>
          <w:p w14:paraId="55E3062E" w14:textId="6BF3873F" w:rsidR="00130FC5" w:rsidRPr="009262DE" w:rsidRDefault="00130FC5" w:rsidP="002A64D1">
            <w:pPr>
              <w:pStyle w:val="Heading3"/>
            </w:pPr>
            <w:r w:rsidRPr="35478BEF">
              <w:t>A Prayer</w:t>
            </w:r>
          </w:p>
          <w:p w14:paraId="0170FD0A" w14:textId="77777777" w:rsidR="00130FC5" w:rsidRDefault="00130FC5" w:rsidP="00130FC5">
            <w:pPr>
              <w:spacing w:after="240"/>
            </w:pPr>
            <w:r w:rsidRPr="009262DE">
              <w:t>Jesus,</w:t>
            </w:r>
          </w:p>
          <w:p w14:paraId="66A81271" w14:textId="77777777" w:rsidR="00130FC5" w:rsidRPr="009262DE" w:rsidRDefault="00130FC5" w:rsidP="00130FC5">
            <w:pPr>
              <w:spacing w:after="0"/>
            </w:pPr>
            <w:r w:rsidRPr="009262DE">
              <w:t xml:space="preserve">Teach us to see children the way </w:t>
            </w:r>
            <w:r>
              <w:t>you</w:t>
            </w:r>
            <w:r w:rsidRPr="009262DE">
              <w:t xml:space="preserve"> do.</w:t>
            </w:r>
          </w:p>
          <w:p w14:paraId="58D86087" w14:textId="77777777" w:rsidR="00130FC5" w:rsidRPr="009262DE" w:rsidRDefault="00130FC5" w:rsidP="00130FC5">
            <w:r w:rsidRPr="009262DE">
              <w:t>Where we have made spaces too rigid, soften us.</w:t>
            </w:r>
            <w:r w:rsidRPr="009262DE">
              <w:br/>
              <w:t>Where we have valued order over people, realign us.</w:t>
            </w:r>
            <w:r w:rsidRPr="009262DE">
              <w:br/>
              <w:t>Where we have unintentionally created barriers, forgive us.</w:t>
            </w:r>
          </w:p>
          <w:p w14:paraId="7FFBFA6C" w14:textId="77777777" w:rsidR="00130FC5" w:rsidRPr="009262DE" w:rsidRDefault="00130FC5" w:rsidP="00130FC5">
            <w:r w:rsidRPr="009262DE">
              <w:t xml:space="preserve">Help us to become a community that reflects </w:t>
            </w:r>
            <w:r>
              <w:t>your</w:t>
            </w:r>
            <w:r w:rsidRPr="009262DE">
              <w:t xml:space="preserve"> heart</w:t>
            </w:r>
            <w:r>
              <w:t xml:space="preserve"> – </w:t>
            </w:r>
            <w:r w:rsidRPr="009262DE">
              <w:t>open, welcoming and full of grace.</w:t>
            </w:r>
          </w:p>
          <w:p w14:paraId="00C30A35" w14:textId="77777777" w:rsidR="00130FC5" w:rsidRPr="009262DE" w:rsidRDefault="00130FC5" w:rsidP="00130FC5">
            <w:r w:rsidRPr="009262DE">
              <w:t>Show us how to make room</w:t>
            </w:r>
            <w:r>
              <w:t>... not</w:t>
            </w:r>
            <w:r w:rsidRPr="009262DE">
              <w:t xml:space="preserve"> just in theory,</w:t>
            </w:r>
            <w:r>
              <w:t xml:space="preserve"> </w:t>
            </w:r>
            <w:r w:rsidRPr="009262DE">
              <w:t>but in every space we create.</w:t>
            </w:r>
          </w:p>
          <w:p w14:paraId="4035DA1B" w14:textId="661ABF98" w:rsidR="009B20FB" w:rsidRPr="00130FC5" w:rsidRDefault="00130FC5" w:rsidP="1D19A236">
            <w:r w:rsidRPr="009262DE">
              <w:t>Amen.</w:t>
            </w:r>
          </w:p>
        </w:tc>
      </w:tr>
    </w:tbl>
    <w:p w14:paraId="193311E2" w14:textId="64FC0901" w:rsidR="46E79814" w:rsidRDefault="46E79814" w:rsidP="1D19A236">
      <w:pPr>
        <w:rPr>
          <w:i/>
          <w:iCs/>
        </w:rPr>
      </w:pPr>
    </w:p>
    <w:p w14:paraId="3521CD9E" w14:textId="0D4E3563" w:rsidR="009262DE" w:rsidRPr="009262DE" w:rsidRDefault="009262DE" w:rsidP="009262DE"/>
    <w:sectPr w:rsidR="009262DE" w:rsidRPr="009262DE" w:rsidSect="005B004F">
      <w:headerReference w:type="default" r:id="rId22"/>
      <w:type w:val="continuous"/>
      <w:pgSz w:w="11906" w:h="16838"/>
      <w:pgMar w:top="1440" w:right="1440" w:bottom="1440" w:left="1440" w:header="23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CE" w14:textId="77777777" w:rsidR="004C2691" w:rsidRDefault="004C2691">
      <w:pPr>
        <w:spacing w:after="0" w:line="240" w:lineRule="auto"/>
      </w:pPr>
      <w:r>
        <w:separator/>
      </w:r>
    </w:p>
  </w:endnote>
  <w:endnote w:type="continuationSeparator" w:id="0">
    <w:p w14:paraId="5881FB54" w14:textId="77777777" w:rsidR="004C2691" w:rsidRDefault="004C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venir Next LT Pro Light">
    <w:panose1 w:val="020B0304020202020204"/>
    <w:charset w:val="4D"/>
    <w:family w:val="swiss"/>
    <w:pitch w:val="variable"/>
    <w:sig w:usb0="A00000EF" w:usb1="5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0764" w14:textId="77777777" w:rsidR="00342C2C" w:rsidRDefault="00342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F4A3" w14:textId="77777777" w:rsidR="00342C2C" w:rsidRDefault="00342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E606" w14:textId="77777777" w:rsidR="00342C2C" w:rsidRDefault="0034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58C9" w14:textId="77777777" w:rsidR="004C2691" w:rsidRDefault="004C2691">
      <w:pPr>
        <w:spacing w:after="0" w:line="240" w:lineRule="auto"/>
      </w:pPr>
      <w:r>
        <w:separator/>
      </w:r>
    </w:p>
  </w:footnote>
  <w:footnote w:type="continuationSeparator" w:id="0">
    <w:p w14:paraId="129D509E" w14:textId="77777777" w:rsidR="004C2691" w:rsidRDefault="004C2691">
      <w:pPr>
        <w:spacing w:after="0" w:line="240" w:lineRule="auto"/>
      </w:pPr>
      <w:r>
        <w:continuationSeparator/>
      </w:r>
    </w:p>
  </w:footnote>
  <w:footnote w:id="1">
    <w:p w14:paraId="5D0DE9CE" w14:textId="77777777" w:rsidR="009B20FB" w:rsidRPr="00B73D37" w:rsidRDefault="009B20FB" w:rsidP="009B20FB">
      <w:pPr>
        <w:pStyle w:val="FootnoteText"/>
        <w:rPr>
          <w:rFonts w:ascii="Calibri" w:hAnsi="Calibri" w:cs="Calibri"/>
        </w:rPr>
      </w:pPr>
      <w:r w:rsidRPr="00B73D37">
        <w:rPr>
          <w:rStyle w:val="FootnoteReference"/>
          <w:rFonts w:ascii="Calibri" w:hAnsi="Calibri" w:cs="Calibri"/>
        </w:rPr>
        <w:footnoteRef/>
      </w:r>
      <w:r w:rsidRPr="00B73D37">
        <w:rPr>
          <w:rFonts w:ascii="Calibri" w:hAnsi="Calibri" w:cs="Calibri"/>
        </w:rPr>
        <w:t xml:space="preserve"> Mark 10:13-16</w:t>
      </w:r>
    </w:p>
  </w:footnote>
  <w:footnote w:id="2">
    <w:p w14:paraId="79CF7C78" w14:textId="77777777" w:rsidR="009B20FB" w:rsidRDefault="009B20FB" w:rsidP="009B20FB">
      <w:pPr>
        <w:pStyle w:val="FootnoteText"/>
      </w:pPr>
      <w:r w:rsidRPr="00B73D37">
        <w:rPr>
          <w:rStyle w:val="FootnoteReference"/>
          <w:rFonts w:ascii="Calibri" w:hAnsi="Calibri" w:cs="Calibri"/>
        </w:rPr>
        <w:footnoteRef/>
      </w:r>
      <w:r w:rsidRPr="00B73D37">
        <w:rPr>
          <w:rFonts w:ascii="Calibri" w:hAnsi="Calibri" w:cs="Calibri"/>
        </w:rPr>
        <w:t xml:space="preserve"> Mark 10:14 (NIV)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56C2" w14:textId="77777777" w:rsidR="00342C2C" w:rsidRDefault="00342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AC3" w14:textId="27F5FE83" w:rsidR="000A7E2F" w:rsidRDefault="00342C2C">
    <w:pPr>
      <w:pStyle w:val="Header"/>
    </w:pPr>
    <w:r>
      <w:rPr>
        <w:noProof/>
      </w:rPr>
      <w:drawing>
        <wp:anchor distT="0" distB="0" distL="114300" distR="114300" simplePos="0" relativeHeight="251658240" behindDoc="1" locked="0" layoutInCell="1" allowOverlap="1" wp14:anchorId="331E25C5" wp14:editId="2A26A365">
          <wp:simplePos x="0" y="0"/>
          <wp:positionH relativeFrom="column">
            <wp:posOffset>-926465</wp:posOffset>
          </wp:positionH>
          <wp:positionV relativeFrom="page">
            <wp:posOffset>-12065</wp:posOffset>
          </wp:positionV>
          <wp:extent cx="7618730" cy="10776585"/>
          <wp:effectExtent l="0" t="0" r="1270" b="5715"/>
          <wp:wrapNone/>
          <wp:docPr id="539645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4522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8730" cy="10776585"/>
                  </a:xfrm>
                  <a:prstGeom prst="rect">
                    <a:avLst/>
                  </a:prstGeom>
                </pic:spPr>
              </pic:pic>
            </a:graphicData>
          </a:graphic>
          <wp14:sizeRelH relativeFrom="page">
            <wp14:pctWidth>0</wp14:pctWidth>
          </wp14:sizeRelH>
          <wp14:sizeRelV relativeFrom="page">
            <wp14:pctHeight>0</wp14:pctHeight>
          </wp14:sizeRelV>
        </wp:anchor>
      </w:drawing>
    </w:r>
    <w:r w:rsidR="0032356E">
      <w:rPr>
        <w:noProof/>
      </w:rPr>
      <w:drawing>
        <wp:anchor distT="0" distB="0" distL="114300" distR="114300" simplePos="0" relativeHeight="251660288" behindDoc="1" locked="0" layoutInCell="1" allowOverlap="1" wp14:anchorId="01B16554" wp14:editId="2331B332">
          <wp:simplePos x="0" y="0"/>
          <wp:positionH relativeFrom="column">
            <wp:posOffset>-927735</wp:posOffset>
          </wp:positionH>
          <wp:positionV relativeFrom="page">
            <wp:posOffset>10800715</wp:posOffset>
          </wp:positionV>
          <wp:extent cx="7618730" cy="10776585"/>
          <wp:effectExtent l="0" t="0" r="1270" b="5715"/>
          <wp:wrapNone/>
          <wp:docPr id="1123846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4648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8730" cy="107765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AC38" w14:textId="77777777" w:rsidR="00342C2C" w:rsidRDefault="00342C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5BB2" w14:textId="1E5FE96A" w:rsidR="0032356E" w:rsidRDefault="0032356E">
    <w:pPr>
      <w:pStyle w:val="Header"/>
    </w:pPr>
    <w:r>
      <w:rPr>
        <w:noProof/>
        <w14:ligatures w14:val="standardContextual"/>
      </w:rPr>
      <w:drawing>
        <wp:anchor distT="0" distB="0" distL="114300" distR="114300" simplePos="0" relativeHeight="251661312" behindDoc="1" locked="0" layoutInCell="1" allowOverlap="1" wp14:anchorId="608A5967" wp14:editId="522741EB">
          <wp:simplePos x="0" y="0"/>
          <wp:positionH relativeFrom="column">
            <wp:posOffset>-901149</wp:posOffset>
          </wp:positionH>
          <wp:positionV relativeFrom="page">
            <wp:posOffset>26504</wp:posOffset>
          </wp:positionV>
          <wp:extent cx="7553739" cy="10684532"/>
          <wp:effectExtent l="0" t="0" r="3175" b="0"/>
          <wp:wrapNone/>
          <wp:docPr id="97280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04364" name="Picture 1917004364"/>
                  <pic:cNvPicPr/>
                </pic:nvPicPr>
                <pic:blipFill>
                  <a:blip r:embed="rId1">
                    <a:extLst>
                      <a:ext uri="{28A0092B-C50C-407E-A947-70E740481C1C}">
                        <a14:useLocalDpi xmlns:a14="http://schemas.microsoft.com/office/drawing/2010/main" val="0"/>
                      </a:ext>
                    </a:extLst>
                  </a:blip>
                  <a:stretch>
                    <a:fillRect/>
                  </a:stretch>
                </pic:blipFill>
                <pic:spPr>
                  <a:xfrm>
                    <a:off x="0" y="0"/>
                    <a:ext cx="7568566" cy="1070550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KwnrDR0" int2:invalidationBookmarkName="" int2:hashCode="2MRmg6j5yGgIrc" int2:id="GGb7ErY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292B"/>
    <w:multiLevelType w:val="multilevel"/>
    <w:tmpl w:val="1B00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6662A"/>
    <w:multiLevelType w:val="multilevel"/>
    <w:tmpl w:val="3798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47B2D"/>
    <w:multiLevelType w:val="multilevel"/>
    <w:tmpl w:val="6C34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42E39"/>
    <w:multiLevelType w:val="hybridMultilevel"/>
    <w:tmpl w:val="360CB936"/>
    <w:lvl w:ilvl="0" w:tplc="ABFC6098">
      <w:start w:val="1"/>
      <w:numFmt w:val="bullet"/>
      <w:pStyle w:val="ListParagraph"/>
      <w:lvlText w:val=""/>
      <w:lvlJc w:val="left"/>
      <w:pPr>
        <w:ind w:left="567" w:hanging="283"/>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170449">
    <w:abstractNumId w:val="2"/>
  </w:num>
  <w:num w:numId="2" w16cid:durableId="573393274">
    <w:abstractNumId w:val="1"/>
  </w:num>
  <w:num w:numId="3" w16cid:durableId="758716750">
    <w:abstractNumId w:val="0"/>
  </w:num>
  <w:num w:numId="4" w16cid:durableId="1470244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DE"/>
    <w:rsid w:val="00025014"/>
    <w:rsid w:val="00027F6C"/>
    <w:rsid w:val="000A7E2F"/>
    <w:rsid w:val="000D04C4"/>
    <w:rsid w:val="000D6583"/>
    <w:rsid w:val="000F3752"/>
    <w:rsid w:val="000F68F4"/>
    <w:rsid w:val="00104857"/>
    <w:rsid w:val="00130FC5"/>
    <w:rsid w:val="001B0BE0"/>
    <w:rsid w:val="001C3A9A"/>
    <w:rsid w:val="002750D2"/>
    <w:rsid w:val="00275B89"/>
    <w:rsid w:val="00297785"/>
    <w:rsid w:val="002A64D1"/>
    <w:rsid w:val="0032356E"/>
    <w:rsid w:val="00342C2C"/>
    <w:rsid w:val="003E2AB9"/>
    <w:rsid w:val="00414A21"/>
    <w:rsid w:val="00481E00"/>
    <w:rsid w:val="004C2691"/>
    <w:rsid w:val="00561320"/>
    <w:rsid w:val="0059543D"/>
    <w:rsid w:val="005B004F"/>
    <w:rsid w:val="005E45FB"/>
    <w:rsid w:val="006A6CEF"/>
    <w:rsid w:val="007F2B5E"/>
    <w:rsid w:val="008A1D2E"/>
    <w:rsid w:val="009262DE"/>
    <w:rsid w:val="009B20FB"/>
    <w:rsid w:val="00A60419"/>
    <w:rsid w:val="00A868AF"/>
    <w:rsid w:val="00AC16EB"/>
    <w:rsid w:val="00AC6948"/>
    <w:rsid w:val="00AF7919"/>
    <w:rsid w:val="00B30EEF"/>
    <w:rsid w:val="00B3640D"/>
    <w:rsid w:val="00B73D37"/>
    <w:rsid w:val="00BF7993"/>
    <w:rsid w:val="00C05B97"/>
    <w:rsid w:val="00C07455"/>
    <w:rsid w:val="00C80A2E"/>
    <w:rsid w:val="00D377D7"/>
    <w:rsid w:val="00D624BF"/>
    <w:rsid w:val="00DB7ECA"/>
    <w:rsid w:val="00DC4A07"/>
    <w:rsid w:val="00E16A59"/>
    <w:rsid w:val="00E27038"/>
    <w:rsid w:val="00E402DC"/>
    <w:rsid w:val="00F96E6D"/>
    <w:rsid w:val="00FB00AE"/>
    <w:rsid w:val="00FF1686"/>
    <w:rsid w:val="03386F72"/>
    <w:rsid w:val="050555F8"/>
    <w:rsid w:val="0B93B0B1"/>
    <w:rsid w:val="0BC8BD16"/>
    <w:rsid w:val="0D0BB94F"/>
    <w:rsid w:val="0E7720D5"/>
    <w:rsid w:val="10B79DB3"/>
    <w:rsid w:val="1456DE5E"/>
    <w:rsid w:val="151219D5"/>
    <w:rsid w:val="188194B4"/>
    <w:rsid w:val="18A8AB5C"/>
    <w:rsid w:val="1A4AF196"/>
    <w:rsid w:val="1ACC403F"/>
    <w:rsid w:val="1BAB6C06"/>
    <w:rsid w:val="1D19A236"/>
    <w:rsid w:val="1E3682EF"/>
    <w:rsid w:val="1FCDC96A"/>
    <w:rsid w:val="209FD7CA"/>
    <w:rsid w:val="244D48F7"/>
    <w:rsid w:val="257A0D96"/>
    <w:rsid w:val="26873F1F"/>
    <w:rsid w:val="27AAA4B2"/>
    <w:rsid w:val="2A576912"/>
    <w:rsid w:val="2CA6879F"/>
    <w:rsid w:val="2CC364C8"/>
    <w:rsid w:val="2D64FBAE"/>
    <w:rsid w:val="2F8AE31C"/>
    <w:rsid w:val="3012C052"/>
    <w:rsid w:val="304613E1"/>
    <w:rsid w:val="34C44A20"/>
    <w:rsid w:val="35478BEF"/>
    <w:rsid w:val="363B2E1F"/>
    <w:rsid w:val="36B96B8C"/>
    <w:rsid w:val="3A1CF54D"/>
    <w:rsid w:val="3AAF34C9"/>
    <w:rsid w:val="3DEB012F"/>
    <w:rsid w:val="3F5848F8"/>
    <w:rsid w:val="41FBD292"/>
    <w:rsid w:val="43070CB2"/>
    <w:rsid w:val="46E79814"/>
    <w:rsid w:val="47ED0BFD"/>
    <w:rsid w:val="487EA7A5"/>
    <w:rsid w:val="4AD672E0"/>
    <w:rsid w:val="4AFCA143"/>
    <w:rsid w:val="4BCE02E7"/>
    <w:rsid w:val="4F22947D"/>
    <w:rsid w:val="51787EAC"/>
    <w:rsid w:val="53D00646"/>
    <w:rsid w:val="5800FB23"/>
    <w:rsid w:val="5C46EBC2"/>
    <w:rsid w:val="5ECC8E53"/>
    <w:rsid w:val="5EFBBDEF"/>
    <w:rsid w:val="61382E0C"/>
    <w:rsid w:val="6683FD71"/>
    <w:rsid w:val="66D527D4"/>
    <w:rsid w:val="67E682B6"/>
    <w:rsid w:val="67FDA6FB"/>
    <w:rsid w:val="690FF39E"/>
    <w:rsid w:val="6B50FCD2"/>
    <w:rsid w:val="6B6E1525"/>
    <w:rsid w:val="6BC405F8"/>
    <w:rsid w:val="6CF0A642"/>
    <w:rsid w:val="6DC59A5D"/>
    <w:rsid w:val="6F79AC93"/>
    <w:rsid w:val="7084D03C"/>
    <w:rsid w:val="7583786A"/>
    <w:rsid w:val="79BFDC31"/>
    <w:rsid w:val="7C6E91A7"/>
    <w:rsid w:val="7DC8B8F9"/>
    <w:rsid w:val="7EB1BB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39793"/>
  <w15:chartTrackingRefBased/>
  <w15:docId w15:val="{9B253B33-E83F-4956-9F15-08F31FAC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6E"/>
    <w:pPr>
      <w:spacing w:before="120" w:after="180" w:line="276" w:lineRule="auto"/>
    </w:pPr>
    <w:rPr>
      <w:rFonts w:ascii="Avenir Next LT Pro" w:eastAsiaTheme="minorEastAsia" w:hAnsi="Avenir Next LT Pro" w:cs="Arial"/>
      <w:kern w:val="0"/>
      <w:sz w:val="20"/>
      <w:szCs w:val="20"/>
      <w:lang w:val="en-US" w:eastAsia="ja-JP"/>
      <w14:ligatures w14:val="none"/>
    </w:rPr>
  </w:style>
  <w:style w:type="paragraph" w:styleId="Heading1">
    <w:name w:val="heading 1"/>
    <w:aliases w:val="Cover heading"/>
    <w:basedOn w:val="Normal"/>
    <w:next w:val="Normal"/>
    <w:link w:val="Heading1Char"/>
    <w:uiPriority w:val="9"/>
    <w:qFormat/>
    <w:rsid w:val="0032356E"/>
    <w:pPr>
      <w:spacing w:before="240" w:after="120"/>
      <w:outlineLvl w:val="0"/>
    </w:pPr>
    <w:rPr>
      <w:rFonts w:ascii="Avenir Next LT Pro Light" w:hAnsi="Avenir Next LT Pro Light"/>
      <w:bCs/>
      <w:i/>
      <w:noProof/>
      <w:color w:val="5D8084"/>
      <w:sz w:val="56"/>
      <w:szCs w:val="56"/>
    </w:rPr>
  </w:style>
  <w:style w:type="paragraph" w:styleId="Heading2">
    <w:name w:val="heading 2"/>
    <w:basedOn w:val="Normal"/>
    <w:next w:val="Normal"/>
    <w:link w:val="Heading2Char"/>
    <w:uiPriority w:val="9"/>
    <w:unhideWhenUsed/>
    <w:qFormat/>
    <w:rsid w:val="005B004F"/>
    <w:pPr>
      <w:outlineLvl w:val="1"/>
    </w:pPr>
    <w:rPr>
      <w:i/>
      <w:iCs/>
      <w:color w:val="5D8084"/>
      <w:sz w:val="36"/>
      <w:szCs w:val="24"/>
    </w:rPr>
  </w:style>
  <w:style w:type="paragraph" w:styleId="Heading3">
    <w:name w:val="heading 3"/>
    <w:basedOn w:val="Subtitle"/>
    <w:next w:val="Normal"/>
    <w:link w:val="Heading3Char"/>
    <w:uiPriority w:val="9"/>
    <w:unhideWhenUsed/>
    <w:qFormat/>
    <w:rsid w:val="005B004F"/>
    <w:pPr>
      <w:spacing w:before="60"/>
      <w:outlineLvl w:val="2"/>
    </w:pPr>
    <w:rPr>
      <w:color w:val="5D8084"/>
      <w:sz w:val="24"/>
    </w:rPr>
  </w:style>
  <w:style w:type="paragraph" w:styleId="Heading4">
    <w:name w:val="heading 4"/>
    <w:basedOn w:val="Normal"/>
    <w:next w:val="Normal"/>
    <w:link w:val="Heading4Char"/>
    <w:uiPriority w:val="9"/>
    <w:unhideWhenUsed/>
    <w:qFormat/>
    <w:rsid w:val="0032356E"/>
    <w:pPr>
      <w:spacing w:after="120"/>
      <w:outlineLvl w:val="3"/>
    </w:pPr>
    <w:rPr>
      <w:b/>
      <w:bCs/>
      <w:color w:val="4D4D4C"/>
      <w:sz w:val="21"/>
      <w:szCs w:val="21"/>
    </w:rPr>
  </w:style>
  <w:style w:type="paragraph" w:styleId="Heading5">
    <w:name w:val="heading 5"/>
    <w:basedOn w:val="Heading4"/>
    <w:next w:val="Normal"/>
    <w:link w:val="Heading5Char"/>
    <w:uiPriority w:val="9"/>
    <w:unhideWhenUsed/>
    <w:qFormat/>
    <w:rsid w:val="0032356E"/>
    <w:pPr>
      <w:outlineLvl w:val="4"/>
    </w:pPr>
    <w:rPr>
      <w:b w:val="0"/>
      <w:bCs w:val="0"/>
      <w:color w:val="3C0C00"/>
      <w:sz w:val="20"/>
      <w:szCs w:val="20"/>
    </w:rPr>
  </w:style>
  <w:style w:type="paragraph" w:styleId="Heading6">
    <w:name w:val="heading 6"/>
    <w:basedOn w:val="Normal"/>
    <w:next w:val="Normal"/>
    <w:link w:val="Heading6Char"/>
    <w:uiPriority w:val="9"/>
    <w:semiHidden/>
    <w:unhideWhenUsed/>
    <w:qFormat/>
    <w:rsid w:val="00926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heading Char"/>
    <w:basedOn w:val="DefaultParagraphFont"/>
    <w:link w:val="Heading1"/>
    <w:uiPriority w:val="9"/>
    <w:rsid w:val="0032356E"/>
    <w:rPr>
      <w:rFonts w:ascii="Avenir Next LT Pro Light" w:eastAsiaTheme="minorEastAsia" w:hAnsi="Avenir Next LT Pro Light" w:cs="Arial"/>
      <w:bCs/>
      <w:i/>
      <w:noProof/>
      <w:color w:val="5D8084"/>
      <w:kern w:val="0"/>
      <w:sz w:val="56"/>
      <w:szCs w:val="56"/>
      <w:lang w:val="en-US" w:eastAsia="ja-JP"/>
      <w14:ligatures w14:val="none"/>
    </w:rPr>
  </w:style>
  <w:style w:type="character" w:customStyle="1" w:styleId="Heading2Char">
    <w:name w:val="Heading 2 Char"/>
    <w:basedOn w:val="DefaultParagraphFont"/>
    <w:link w:val="Heading2"/>
    <w:uiPriority w:val="9"/>
    <w:rsid w:val="005B004F"/>
    <w:rPr>
      <w:rFonts w:ascii="Avenir Next LT Pro" w:eastAsiaTheme="minorEastAsia" w:hAnsi="Avenir Next LT Pro" w:cs="Arial"/>
      <w:i/>
      <w:iCs/>
      <w:color w:val="5D8084"/>
      <w:kern w:val="0"/>
      <w:sz w:val="36"/>
      <w:szCs w:val="24"/>
      <w:lang w:val="en-US" w:eastAsia="ja-JP"/>
      <w14:ligatures w14:val="none"/>
    </w:rPr>
  </w:style>
  <w:style w:type="character" w:customStyle="1" w:styleId="Heading3Char">
    <w:name w:val="Heading 3 Char"/>
    <w:basedOn w:val="DefaultParagraphFont"/>
    <w:link w:val="Heading3"/>
    <w:uiPriority w:val="9"/>
    <w:rsid w:val="005B004F"/>
    <w:rPr>
      <w:rFonts w:ascii="Avenir Next LT Pro" w:eastAsiaTheme="minorEastAsia" w:hAnsi="Avenir Next LT Pro" w:cs="Arial"/>
      <w:b/>
      <w:bCs/>
      <w:color w:val="5D8084"/>
      <w:spacing w:val="10"/>
      <w:kern w:val="0"/>
      <w:sz w:val="24"/>
      <w:szCs w:val="24"/>
      <w:lang w:val="en-US" w:eastAsia="ja-JP"/>
      <w14:ligatures w14:val="none"/>
    </w:rPr>
  </w:style>
  <w:style w:type="character" w:customStyle="1" w:styleId="Heading4Char">
    <w:name w:val="Heading 4 Char"/>
    <w:basedOn w:val="DefaultParagraphFont"/>
    <w:link w:val="Heading4"/>
    <w:uiPriority w:val="9"/>
    <w:rsid w:val="0032356E"/>
    <w:rPr>
      <w:rFonts w:ascii="Avenir Next LT Pro" w:eastAsiaTheme="minorEastAsia" w:hAnsi="Avenir Next LT Pro" w:cs="Arial"/>
      <w:b/>
      <w:bCs/>
      <w:color w:val="4D4D4C"/>
      <w:kern w:val="0"/>
      <w:sz w:val="21"/>
      <w:szCs w:val="21"/>
      <w:lang w:val="en-US" w:eastAsia="ja-JP"/>
      <w14:ligatures w14:val="none"/>
    </w:rPr>
  </w:style>
  <w:style w:type="character" w:customStyle="1" w:styleId="Heading5Char">
    <w:name w:val="Heading 5 Char"/>
    <w:basedOn w:val="DefaultParagraphFont"/>
    <w:link w:val="Heading5"/>
    <w:uiPriority w:val="9"/>
    <w:rsid w:val="0032356E"/>
    <w:rPr>
      <w:rFonts w:ascii="Avenir Next LT Pro" w:eastAsiaTheme="minorEastAsia" w:hAnsi="Avenir Next LT Pro" w:cs="Arial"/>
      <w:color w:val="3C0C00"/>
      <w:kern w:val="0"/>
      <w:sz w:val="20"/>
      <w:szCs w:val="20"/>
      <w:lang w:val="en-US" w:eastAsia="ja-JP"/>
      <w14:ligatures w14:val="none"/>
    </w:rPr>
  </w:style>
  <w:style w:type="character" w:customStyle="1" w:styleId="Heading6Char">
    <w:name w:val="Heading 6 Char"/>
    <w:basedOn w:val="DefaultParagraphFont"/>
    <w:link w:val="Heading6"/>
    <w:uiPriority w:val="9"/>
    <w:semiHidden/>
    <w:rsid w:val="00926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2DE"/>
    <w:rPr>
      <w:rFonts w:eastAsiaTheme="majorEastAsia" w:cstheme="majorBidi"/>
      <w:color w:val="272727" w:themeColor="text1" w:themeTint="D8"/>
    </w:rPr>
  </w:style>
  <w:style w:type="paragraph" w:styleId="Title">
    <w:name w:val="Title"/>
    <w:basedOn w:val="Heading1"/>
    <w:next w:val="Normal"/>
    <w:link w:val="TitleChar"/>
    <w:uiPriority w:val="10"/>
    <w:qFormat/>
    <w:rsid w:val="0032356E"/>
    <w:rPr>
      <w:sz w:val="44"/>
      <w:szCs w:val="44"/>
    </w:rPr>
  </w:style>
  <w:style w:type="character" w:customStyle="1" w:styleId="TitleChar">
    <w:name w:val="Title Char"/>
    <w:basedOn w:val="DefaultParagraphFont"/>
    <w:link w:val="Title"/>
    <w:uiPriority w:val="10"/>
    <w:rsid w:val="0032356E"/>
    <w:rPr>
      <w:rFonts w:ascii="Avenir Next LT Pro" w:eastAsiaTheme="minorEastAsia" w:hAnsi="Avenir Next LT Pro" w:cs="Arial"/>
      <w:b/>
      <w:bCs/>
      <w:noProof/>
      <w:color w:val="C45D3C"/>
      <w:kern w:val="0"/>
      <w:sz w:val="44"/>
      <w:szCs w:val="44"/>
      <w:lang w:val="en-US" w:eastAsia="ja-JP"/>
      <w14:ligatures w14:val="none"/>
    </w:rPr>
  </w:style>
  <w:style w:type="paragraph" w:styleId="Subtitle">
    <w:name w:val="Subtitle"/>
    <w:basedOn w:val="Heading2"/>
    <w:next w:val="Normal"/>
    <w:link w:val="SubtitleChar"/>
    <w:uiPriority w:val="11"/>
    <w:qFormat/>
    <w:rsid w:val="0032356E"/>
    <w:pPr>
      <w:tabs>
        <w:tab w:val="left" w:pos="142"/>
        <w:tab w:val="left" w:pos="284"/>
      </w:tabs>
      <w:spacing w:before="0" w:after="0"/>
    </w:pPr>
    <w:rPr>
      <w:b/>
      <w:bCs/>
      <w:i w:val="0"/>
      <w:iCs w:val="0"/>
      <w:color w:val="3C0C00"/>
      <w:spacing w:val="10"/>
      <w:sz w:val="22"/>
    </w:rPr>
  </w:style>
  <w:style w:type="character" w:customStyle="1" w:styleId="SubtitleChar">
    <w:name w:val="Subtitle Char"/>
    <w:basedOn w:val="DefaultParagraphFont"/>
    <w:link w:val="Subtitle"/>
    <w:uiPriority w:val="11"/>
    <w:rsid w:val="0032356E"/>
    <w:rPr>
      <w:rFonts w:ascii="Avenir Next LT Pro" w:eastAsiaTheme="minorEastAsia" w:hAnsi="Avenir Next LT Pro" w:cs="Arial"/>
      <w:b/>
      <w:bCs/>
      <w:color w:val="3C0C00"/>
      <w:spacing w:val="10"/>
      <w:kern w:val="0"/>
      <w:szCs w:val="24"/>
      <w:lang w:val="en-US" w:eastAsia="ja-JP"/>
      <w14:ligatures w14:val="none"/>
    </w:rPr>
  </w:style>
  <w:style w:type="paragraph" w:styleId="Quote">
    <w:name w:val="Quote"/>
    <w:basedOn w:val="Normal"/>
    <w:next w:val="Normal"/>
    <w:link w:val="QuoteChar"/>
    <w:uiPriority w:val="29"/>
    <w:qFormat/>
    <w:rsid w:val="0032356E"/>
    <w:rPr>
      <w:i/>
    </w:rPr>
  </w:style>
  <w:style w:type="character" w:customStyle="1" w:styleId="QuoteChar">
    <w:name w:val="Quote Char"/>
    <w:basedOn w:val="DefaultParagraphFont"/>
    <w:link w:val="Quote"/>
    <w:uiPriority w:val="29"/>
    <w:rsid w:val="0032356E"/>
    <w:rPr>
      <w:rFonts w:ascii="Avenir Next LT Pro" w:eastAsiaTheme="minorEastAsia" w:hAnsi="Avenir Next LT Pro" w:cs="Arial"/>
      <w:i/>
      <w:kern w:val="0"/>
      <w:sz w:val="20"/>
      <w:szCs w:val="20"/>
      <w:lang w:val="en-US" w:eastAsia="ja-JP"/>
      <w14:ligatures w14:val="none"/>
    </w:rPr>
  </w:style>
  <w:style w:type="paragraph" w:styleId="ListParagraph">
    <w:name w:val="List Paragraph"/>
    <w:basedOn w:val="Normal"/>
    <w:uiPriority w:val="34"/>
    <w:qFormat/>
    <w:rsid w:val="0032356E"/>
    <w:pPr>
      <w:numPr>
        <w:numId w:val="4"/>
      </w:numPr>
      <w:contextualSpacing/>
    </w:pPr>
  </w:style>
  <w:style w:type="character" w:styleId="IntenseEmphasis">
    <w:name w:val="Intense Emphasis"/>
    <w:basedOn w:val="Emphasis"/>
    <w:uiPriority w:val="21"/>
    <w:qFormat/>
    <w:rsid w:val="0032356E"/>
    <w:rPr>
      <w:b/>
      <w:i/>
    </w:rPr>
  </w:style>
  <w:style w:type="paragraph" w:styleId="IntenseQuote">
    <w:name w:val="Intense Quote"/>
    <w:next w:val="Normal"/>
    <w:link w:val="IntenseQuoteChar"/>
    <w:autoRedefine/>
    <w:uiPriority w:val="30"/>
    <w:qFormat/>
    <w:rsid w:val="0032356E"/>
    <w:pPr>
      <w:pBdr>
        <w:top w:val="single" w:sz="4" w:space="10" w:color="156082" w:themeColor="accent1"/>
        <w:bottom w:val="single" w:sz="4" w:space="10" w:color="156082" w:themeColor="accent1"/>
      </w:pBdr>
      <w:spacing w:before="480" w:after="480" w:line="240" w:lineRule="auto"/>
      <w:ind w:left="862" w:right="862"/>
      <w:jc w:val="center"/>
    </w:pPr>
    <w:rPr>
      <w:rFonts w:ascii="Avenir Next LT Pro" w:eastAsiaTheme="minorEastAsia" w:hAnsi="Avenir Next LT Pro" w:cs="Arial"/>
      <w:i/>
      <w:iCs/>
      <w:color w:val="000000"/>
      <w:kern w:val="0"/>
      <w:lang w:val="en-US" w:eastAsia="ja-JP"/>
      <w14:ligatures w14:val="none"/>
    </w:rPr>
  </w:style>
  <w:style w:type="character" w:customStyle="1" w:styleId="IntenseQuoteChar">
    <w:name w:val="Intense Quote Char"/>
    <w:basedOn w:val="DefaultParagraphFont"/>
    <w:link w:val="IntenseQuote"/>
    <w:uiPriority w:val="30"/>
    <w:rsid w:val="0032356E"/>
    <w:rPr>
      <w:rFonts w:ascii="Avenir Next LT Pro" w:eastAsiaTheme="minorEastAsia" w:hAnsi="Avenir Next LT Pro" w:cs="Arial"/>
      <w:i/>
      <w:iCs/>
      <w:color w:val="000000"/>
      <w:kern w:val="0"/>
      <w:lang w:val="en-US" w:eastAsia="ja-JP"/>
      <w14:ligatures w14:val="none"/>
    </w:rPr>
  </w:style>
  <w:style w:type="character" w:styleId="IntenseReference">
    <w:name w:val="Intense Reference"/>
    <w:basedOn w:val="DefaultParagraphFont"/>
    <w:uiPriority w:val="32"/>
    <w:qFormat/>
    <w:rsid w:val="009262DE"/>
    <w:rPr>
      <w:b/>
      <w:bCs/>
      <w:smallCaps/>
      <w:color w:val="0F4761" w:themeColor="accent1" w:themeShade="BF"/>
      <w:spacing w:val="5"/>
    </w:rPr>
  </w:style>
  <w:style w:type="paragraph" w:styleId="FootnoteText">
    <w:name w:val="footnote text"/>
    <w:basedOn w:val="Normal"/>
    <w:uiPriority w:val="99"/>
    <w:semiHidden/>
    <w:unhideWhenUsed/>
    <w:rsid w:val="4F22947D"/>
    <w:pPr>
      <w:spacing w:after="0" w:line="240" w:lineRule="auto"/>
    </w:pPr>
  </w:style>
  <w:style w:type="character" w:styleId="FootnoteReference">
    <w:name w:val="footnote reference"/>
    <w:basedOn w:val="DefaultParagraphFont"/>
    <w:uiPriority w:val="99"/>
    <w:semiHidden/>
    <w:unhideWhenUsed/>
    <w:rsid w:val="4F22947D"/>
    <w:rPr>
      <w:vertAlign w:val="superscript"/>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2356E"/>
    <w:pPr>
      <w:tabs>
        <w:tab w:val="center" w:pos="4320"/>
        <w:tab w:val="right" w:pos="8640"/>
      </w:tabs>
      <w:spacing w:after="0"/>
    </w:pPr>
  </w:style>
  <w:style w:type="character" w:customStyle="1" w:styleId="HeaderChar">
    <w:name w:val="Header Char"/>
    <w:basedOn w:val="DefaultParagraphFont"/>
    <w:link w:val="Header"/>
    <w:uiPriority w:val="99"/>
    <w:rsid w:val="0032356E"/>
    <w:rPr>
      <w:rFonts w:ascii="Avenir Next LT Pro" w:eastAsiaTheme="minorEastAsia" w:hAnsi="Avenir Next LT Pro" w:cs="Arial"/>
      <w:kern w:val="0"/>
      <w:sz w:val="20"/>
      <w:szCs w:val="20"/>
      <w:lang w:val="en-US" w:eastAsia="ja-JP"/>
      <w14:ligatures w14:val="none"/>
    </w:rPr>
  </w:style>
  <w:style w:type="paragraph" w:styleId="Footer">
    <w:name w:val="footer"/>
    <w:basedOn w:val="Normal"/>
    <w:link w:val="FooterChar"/>
    <w:uiPriority w:val="99"/>
    <w:unhideWhenUsed/>
    <w:rsid w:val="0032356E"/>
    <w:pPr>
      <w:tabs>
        <w:tab w:val="center" w:pos="4320"/>
        <w:tab w:val="right" w:pos="8640"/>
      </w:tabs>
      <w:spacing w:after="0"/>
    </w:pPr>
  </w:style>
  <w:style w:type="character" w:customStyle="1" w:styleId="FooterChar">
    <w:name w:val="Footer Char"/>
    <w:basedOn w:val="DefaultParagraphFont"/>
    <w:link w:val="Footer"/>
    <w:uiPriority w:val="99"/>
    <w:rsid w:val="0032356E"/>
    <w:rPr>
      <w:rFonts w:ascii="Avenir Next LT Pro" w:eastAsiaTheme="minorEastAsia" w:hAnsi="Avenir Next LT Pro" w:cs="Arial"/>
      <w:kern w:val="0"/>
      <w:sz w:val="20"/>
      <w:szCs w:val="20"/>
      <w:lang w:val="en-US" w:eastAsia="ja-JP"/>
      <w14:ligatures w14:val="none"/>
    </w:rPr>
  </w:style>
  <w:style w:type="character" w:styleId="Hyperlink">
    <w:name w:val="Hyperlink"/>
    <w:basedOn w:val="DefaultParagraphFont"/>
    <w:uiPriority w:val="99"/>
    <w:unhideWhenUsed/>
    <w:rsid w:val="5800FB23"/>
    <w:rPr>
      <w:color w:val="467886"/>
      <w:u w:val="single"/>
    </w:rPr>
  </w:style>
  <w:style w:type="character" w:styleId="FollowedHyperlink">
    <w:name w:val="FollowedHyperlink"/>
    <w:basedOn w:val="DefaultParagraphFont"/>
    <w:uiPriority w:val="99"/>
    <w:semiHidden/>
    <w:unhideWhenUsed/>
    <w:rsid w:val="00B3640D"/>
    <w:rPr>
      <w:color w:val="96607D" w:themeColor="followedHyperlink"/>
      <w:u w:val="single"/>
    </w:rPr>
  </w:style>
  <w:style w:type="paragraph" w:styleId="BalloonText">
    <w:name w:val="Balloon Text"/>
    <w:basedOn w:val="Normal"/>
    <w:link w:val="BalloonTextChar"/>
    <w:uiPriority w:val="99"/>
    <w:semiHidden/>
    <w:unhideWhenUsed/>
    <w:rsid w:val="0032356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56E"/>
    <w:rPr>
      <w:rFonts w:ascii="Lucida Grande" w:eastAsiaTheme="minorEastAsia" w:hAnsi="Lucida Grande" w:cs="Lucida Grande"/>
      <w:kern w:val="0"/>
      <w:sz w:val="18"/>
      <w:szCs w:val="18"/>
      <w:lang w:val="en-US" w:eastAsia="ja-JP"/>
      <w14:ligatures w14:val="none"/>
    </w:rPr>
  </w:style>
  <w:style w:type="character" w:styleId="SubtleEmphasis">
    <w:name w:val="Subtle Emphasis"/>
    <w:uiPriority w:val="19"/>
    <w:qFormat/>
    <w:rsid w:val="0032356E"/>
    <w:rPr>
      <w:i/>
    </w:rPr>
  </w:style>
  <w:style w:type="character" w:styleId="Emphasis">
    <w:name w:val="Emphasis"/>
    <w:basedOn w:val="SubtleEmphasis"/>
    <w:uiPriority w:val="20"/>
    <w:qFormat/>
    <w:rsid w:val="0032356E"/>
    <w:rPr>
      <w:i/>
    </w:rPr>
  </w:style>
  <w:style w:type="table" w:styleId="GridTable1Light-Accent5">
    <w:name w:val="Grid Table 1 Light Accent 5"/>
    <w:basedOn w:val="TableNormal"/>
    <w:uiPriority w:val="46"/>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32356E"/>
    <w:pPr>
      <w:spacing w:after="0" w:line="240" w:lineRule="auto"/>
      <w:jc w:val="center"/>
    </w:pPr>
    <w:rPr>
      <w:rFonts w:ascii="Avenir Next LT Pro" w:eastAsiaTheme="minorEastAsia" w:hAnsi="Avenir Next LT Pro" w:cs="Arial"/>
      <w:kern w:val="0"/>
      <w:sz w:val="20"/>
      <w:szCs w:val="20"/>
      <w:lang w:val="en-US" w:eastAsia="ja-JP"/>
      <w14:ligatures w14:val="none"/>
    </w:rPr>
    <w:tblPr>
      <w:tblStyleRowBandSize w:val="1"/>
      <w:tblStyleColBandSize w:val="1"/>
    </w:tblPr>
    <w:tcPr>
      <w:shd w:val="clear" w:color="auto" w:fill="auto"/>
      <w:vAlign w:val="center"/>
    </w:tcPr>
    <w:tblStylePr w:type="firstRow">
      <w:rPr>
        <w:rFonts w:ascii="Avenir Next LT Pro" w:hAnsi="Avenir Next LT Pro"/>
        <w:b/>
        <w:bCs/>
        <w:i w:val="0"/>
        <w:color w:val="FFFFFF" w:themeColor="background1"/>
        <w:sz w:val="20"/>
      </w:rPr>
      <w:tblPr/>
      <w:tcPr>
        <w:shd w:val="clear" w:color="auto" w:fill="000000" w:themeFill="text1"/>
      </w:tcPr>
    </w:tblStylePr>
    <w:tblStylePr w:type="lastRow">
      <w:rPr>
        <w:b/>
        <w:bCs/>
      </w:rPr>
      <w:tblPr/>
      <w:tcPr>
        <w:tcBorders>
          <w:top w:val="nil"/>
          <w:left w:val="nil"/>
          <w:bottom w:val="nil"/>
          <w:right w:val="nil"/>
          <w:insideH w:val="nil"/>
          <w:insideV w:val="nil"/>
          <w:tl2br w:val="nil"/>
          <w:tr2bl w:val="nil"/>
        </w:tcBorders>
        <w:shd w:val="clear" w:color="auto" w:fill="auto"/>
      </w:tcPr>
    </w:tblStylePr>
    <w:tblStylePr w:type="firstCol">
      <w:pPr>
        <w:wordWrap/>
        <w:spacing w:line="240" w:lineRule="auto"/>
        <w:ind w:leftChars="0" w:left="113"/>
        <w:jc w:val="left"/>
      </w:pPr>
      <w:rPr>
        <w:b w:val="0"/>
        <w:bCs/>
      </w:rPr>
    </w:tblStylePr>
    <w:tblStylePr w:type="lastCol">
      <w:rPr>
        <w:b/>
        <w:bCs/>
      </w:rPr>
    </w:tblStylePr>
    <w:tblStylePr w:type="band1Vert">
      <w:rPr>
        <w:rFonts w:ascii="Avenir Next LT Pro" w:hAnsi="Avenir Next LT Pro"/>
        <w:b w:val="0"/>
        <w:i w:val="0"/>
        <w:sz w:val="20"/>
      </w:rPr>
    </w:tblStylePr>
    <w:tblStylePr w:type="band2Horz">
      <w:tblPr/>
      <w:tcPr>
        <w:shd w:val="clear" w:color="auto" w:fill="F2F2F2" w:themeFill="background1" w:themeFillShade="F2"/>
      </w:tcPr>
    </w:tblStylePr>
  </w:style>
  <w:style w:type="table" w:styleId="GridTable4-Accent6">
    <w:name w:val="Grid Table 4 Accent 6"/>
    <w:basedOn w:val="TableNormal"/>
    <w:uiPriority w:val="49"/>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urfulAccent2">
    <w:name w:val="Grid Table 6 Colorful Accent 2"/>
    <w:basedOn w:val="TableNormal"/>
    <w:uiPriority w:val="51"/>
    <w:rsid w:val="0032356E"/>
    <w:pPr>
      <w:spacing w:after="0" w:line="240" w:lineRule="auto"/>
    </w:pPr>
    <w:rPr>
      <w:rFonts w:ascii="Arial" w:eastAsiaTheme="minorEastAsia" w:hAnsi="Arial" w:cs="Arial"/>
      <w:color w:val="BF4E14" w:themeColor="accent2" w:themeShade="BF"/>
      <w:kern w:val="0"/>
      <w:sz w:val="20"/>
      <w:szCs w:val="20"/>
      <w:lang w:val="en-US" w:eastAsia="ja-JP"/>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3">
    <w:name w:val="List Table 3"/>
    <w:basedOn w:val="TableNormal"/>
    <w:uiPriority w:val="48"/>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
    <w:name w:val="List Table 6 Colorful"/>
    <w:basedOn w:val="TableNormal"/>
    <w:uiPriority w:val="51"/>
    <w:rsid w:val="0032356E"/>
    <w:pPr>
      <w:spacing w:after="0" w:line="240" w:lineRule="auto"/>
    </w:pPr>
    <w:rPr>
      <w:rFonts w:ascii="Arial" w:eastAsiaTheme="minorEastAsia" w:hAnsi="Arial" w:cs="Arial"/>
      <w:color w:val="000000" w:themeColor="text1"/>
      <w:kern w:val="0"/>
      <w:sz w:val="20"/>
      <w:szCs w:val="20"/>
      <w:lang w:val="en-US" w:eastAsia="ja-JP"/>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3">
    <w:name w:val="List Table 7 Colorful Accent 3"/>
    <w:basedOn w:val="TableNormal"/>
    <w:uiPriority w:val="52"/>
    <w:rsid w:val="0032356E"/>
    <w:pPr>
      <w:spacing w:after="0" w:line="240" w:lineRule="auto"/>
    </w:pPr>
    <w:rPr>
      <w:rFonts w:ascii="Arial" w:eastAsiaTheme="minorEastAsia" w:hAnsi="Arial" w:cs="Arial"/>
      <w:color w:val="124F1A" w:themeColor="accent3" w:themeShade="BF"/>
      <w:kern w:val="0"/>
      <w:sz w:val="20"/>
      <w:szCs w:val="20"/>
      <w:lang w:val="en-US" w:eastAsia="ja-JP"/>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2356E"/>
    <w:pPr>
      <w:spacing w:after="0" w:line="240" w:lineRule="auto"/>
    </w:pPr>
    <w:rPr>
      <w:rFonts w:ascii="Arial" w:eastAsiaTheme="minorEastAsia" w:hAnsi="Arial" w:cs="Arial"/>
      <w:color w:val="77206D" w:themeColor="accent5" w:themeShade="BF"/>
      <w:kern w:val="0"/>
      <w:sz w:val="20"/>
      <w:szCs w:val="20"/>
      <w:lang w:val="en-US" w:eastAsia="ja-JP"/>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uiPriority w:val="1"/>
    <w:qFormat/>
    <w:rsid w:val="0032356E"/>
    <w:pPr>
      <w:spacing w:after="120"/>
      <w:ind w:left="113"/>
    </w:pPr>
    <w:rPr>
      <w:bCs/>
    </w:rPr>
  </w:style>
  <w:style w:type="table" w:styleId="PlainTable1">
    <w:name w:val="Plain Table 1"/>
    <w:basedOn w:val="TableNormal"/>
    <w:uiPriority w:val="99"/>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32356E"/>
    <w:pPr>
      <w:spacing w:after="0" w:line="240" w:lineRule="auto"/>
    </w:pPr>
    <w:rPr>
      <w:rFonts w:ascii="Arial" w:eastAsiaTheme="minorEastAsia" w:hAnsi="Arial" w:cs="Arial"/>
      <w:kern w:val="0"/>
      <w:sz w:val="20"/>
      <w:szCs w:val="20"/>
      <w:lang w:val="en-US" w:eastAsia="ja-J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32356E"/>
    <w:rPr>
      <w:b/>
    </w:rPr>
  </w:style>
  <w:style w:type="character" w:styleId="SubtleReference">
    <w:name w:val="Subtle Reference"/>
    <w:basedOn w:val="DefaultParagraphFont"/>
    <w:uiPriority w:val="31"/>
    <w:qFormat/>
    <w:rsid w:val="0032356E"/>
    <w:rPr>
      <w:smallCaps/>
      <w:color w:val="5A5A5A" w:themeColor="text1" w:themeTint="A5"/>
    </w:rPr>
  </w:style>
  <w:style w:type="table" w:styleId="TableGrid">
    <w:name w:val="Table Grid"/>
    <w:basedOn w:val="TableNormal"/>
    <w:uiPriority w:val="59"/>
    <w:rsid w:val="0032356E"/>
    <w:pPr>
      <w:spacing w:after="0" w:line="240" w:lineRule="auto"/>
    </w:pPr>
    <w:rPr>
      <w:rFonts w:ascii="Arial" w:eastAsiaTheme="minorEastAsia" w:hAnsi="Arial" w:cs="Arial"/>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32356E"/>
    <w:pPr>
      <w:spacing w:after="0" w:line="240" w:lineRule="auto"/>
    </w:pPr>
    <w:rPr>
      <w:rFonts w:ascii="Arial" w:eastAsiaTheme="minorEastAsia" w:hAnsi="Arial" w:cs="Arial"/>
      <w:kern w:val="0"/>
      <w:sz w:val="20"/>
      <w:szCs w:val="20"/>
      <w:lang w:val="en-US"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youtube.com/watch?v=WxBT76iQKNE"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60F8D1B2-475D-405B-88DA-2FBD845EC6C7}">
    <t:Anchor>
      <t:Comment id="1864299794"/>
    </t:Anchor>
    <t:History>
      <t:Event id="{0DC64741-C271-4D9D-985C-A37033B2D5FC}" time="2026-04-13T22:56:18.939Z">
        <t:Attribution userId="S::claire.hill@salvationarmy.org.au::395705f2-a15c-40fb-87d5-b2cda3f30c38" userProvider="AD" userName="Claire Hill"/>
        <t:Anchor>
          <t:Comment id="875732077"/>
        </t:Anchor>
        <t:Create/>
      </t:Event>
      <t:Event id="{E5341EC7-6E3F-4F5E-8CE6-9210BC6DE5D1}" time="2026-04-13T22:56:18.939Z">
        <t:Attribution userId="S::claire.hill@salvationarmy.org.au::395705f2-a15c-40fb-87d5-b2cda3f30c38" userProvider="AD" userName="Claire Hill"/>
        <t:Anchor>
          <t:Comment id="875732077"/>
        </t:Anchor>
        <t:Assign userId="S::martin.herring@salvationarmy.org.au::7ec7f5f1-3077-4937-ba5e-5473f8ca9f40" userProvider="AD" userName="Martin Herring"/>
      </t:Event>
      <t:Event id="{E81AF1F0-CFA7-4075-B9C3-608D6D9D809A}" time="2026-04-13T22:56:18.939Z">
        <t:Attribution userId="S::claire.hill@salvationarmy.org.au::395705f2-a15c-40fb-87d5-b2cda3f30c38" userProvider="AD" userName="Claire Hill"/>
        <t:Anchor>
          <t:Comment id="875732077"/>
        </t:Anchor>
        <t:SetTitle title="@Martin Herr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1BCA6D8AA77429955ABA0D02FE207" ma:contentTypeVersion="31" ma:contentTypeDescription="Create a new document." ma:contentTypeScope="" ma:versionID="8d5768721f33922ce762c46c7446a67b">
  <xsd:schema xmlns:xsd="http://www.w3.org/2001/XMLSchema" xmlns:xs="http://www.w3.org/2001/XMLSchema" xmlns:p="http://schemas.microsoft.com/office/2006/metadata/properties" xmlns:ns1="http://schemas.microsoft.com/sharepoint/v3" xmlns:ns2="b7e36264-b76b-4546-857f-03fce5c6ba07" xmlns:ns3="7357dd1f-699d-4d79-9a3b-b8d4e997a419" targetNamespace="http://schemas.microsoft.com/office/2006/metadata/properties" ma:root="true" ma:fieldsID="0918cd84d3f5fd2367ecd66ee384c86f" ns1:_="" ns2:_="" ns3:_="">
    <xsd:import namespace="http://schemas.microsoft.com/sharepoint/v3"/>
    <xsd:import namespace="b7e36264-b76b-4546-857f-03fce5c6ba07"/>
    <xsd:import namespace="7357dd1f-699d-4d79-9a3b-b8d4e997a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element ref="ns2:ReviewDate" minOccurs="0"/>
                <xsd:element ref="ns2:Reviewer" minOccurs="0"/>
                <xsd:element ref="ns2:Review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8" nillable="true" ma:displayName="Rating (0-5)" ma:decimals="2" ma:description="Average value of all the ratings that have been submitted" ma:internalName="AverageRating" ma:readOnly="true">
      <xsd:simpleType>
        <xsd:restriction base="dms:Number"/>
      </xsd:simpleType>
    </xsd:element>
    <xsd:element name="RatingCount" ma:index="29" nillable="true" ma:displayName="Number of Ratings" ma:decimals="0" ma:description="Number of ratings submitted" ma:internalName="RatingCount" ma:readOnly="true">
      <xsd:simpleType>
        <xsd:restriction base="dms:Number"/>
      </xsd:simpleType>
    </xsd:element>
    <xsd:element name="RatedBy" ma:index="3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1" nillable="true" ma:displayName="User ratings" ma:description="User ratings for the item" ma:hidden="true" ma:internalName="Ratings">
      <xsd:simpleType>
        <xsd:restriction base="dms:Note"/>
      </xsd:simpleType>
    </xsd:element>
    <xsd:element name="LikesCount" ma:index="32" nillable="true" ma:displayName="Number of Likes" ma:internalName="LikesCount">
      <xsd:simpleType>
        <xsd:restriction base="dms:Unknown"/>
      </xsd:simpleType>
    </xsd:element>
    <xsd:element name="LikedBy" ma:index="3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e36264-b76b-4546-857f-03fce5c6b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ce97cd-2d5e-4a4f-b576-145932377d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ReviewDate" ma:index="34" nillable="true" ma:displayName="Review Date" ma:format="DateTime" ma:indexed="true" ma:internalName="ReviewDate">
      <xsd:simpleType>
        <xsd:restriction base="dms:DateTime"/>
      </xsd:simpleType>
    </xsd:element>
    <xsd:element name="Reviewer" ma:index="35"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0" ma:index="36" nillable="true" ma:displayName="Review date" ma:format="DateOnly" ma:internalName="Review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57dd1f-699d-4d79-9a3b-b8d4e997a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cb8e0b-d03d-43de-868a-406d95f9eb84}" ma:internalName="TaxCatchAll" ma:showField="CatchAllData" ma:web="7357dd1f-699d-4d79-9a3b-b8d4e997a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57dd1f-699d-4d79-9a3b-b8d4e997a419" xsi:nil="true"/>
    <lcf76f155ced4ddcb4097134ff3c332f xmlns="b7e36264-b76b-4546-857f-03fce5c6ba07">
      <Terms xmlns="http://schemas.microsoft.com/office/infopath/2007/PartnerControls"/>
    </lcf76f155ced4ddcb4097134ff3c332f>
    <LikesCount xmlns="http://schemas.microsoft.com/sharepoint/v3" xsi:nil="true"/>
    <Reviewdate0 xmlns="b7e36264-b76b-4546-857f-03fce5c6ba07" xsi:nil="true"/>
    <_Flow_SignoffStatus xmlns="b7e36264-b76b-4546-857f-03fce5c6ba07" xsi:nil="true"/>
    <ReviewDate xmlns="b7e36264-b76b-4546-857f-03fce5c6ba07" xsi:nil="true"/>
    <Ratings xmlns="http://schemas.microsoft.com/sharepoint/v3" xsi:nil="true"/>
    <LikedBy xmlns="http://schemas.microsoft.com/sharepoint/v3">
      <UserInfo>
        <DisplayName/>
        <AccountId xsi:nil="true"/>
        <AccountType/>
      </UserInfo>
    </LikedBy>
    <Reviewer xmlns="b7e36264-b76b-4546-857f-03fce5c6ba07">
      <UserInfo>
        <DisplayName/>
        <AccountId xsi:nil="true"/>
        <AccountType/>
      </UserInfo>
    </Reviewer>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80AE3-EA13-4D13-9A38-0D594854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36264-b76b-4546-857f-03fce5c6ba07"/>
    <ds:schemaRef ds:uri="7357dd1f-699d-4d79-9a3b-b8d4e997a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56886-362B-4D25-B885-46F2E39CDFC9}">
  <ds:schemaRefs>
    <ds:schemaRef ds:uri="http://schemas.microsoft.com/office/2006/metadata/properties"/>
    <ds:schemaRef ds:uri="http://schemas.microsoft.com/office/infopath/2007/PartnerControls"/>
    <ds:schemaRef ds:uri="7357dd1f-699d-4d79-9a3b-b8d4e997a419"/>
    <ds:schemaRef ds:uri="b7e36264-b76b-4546-857f-03fce5c6ba07"/>
    <ds:schemaRef ds:uri="http://schemas.microsoft.com/sharepoint/v3"/>
  </ds:schemaRefs>
</ds:datastoreItem>
</file>

<file path=customXml/itemProps3.xml><?xml version="1.0" encoding="utf-8"?>
<ds:datastoreItem xmlns:ds="http://schemas.openxmlformats.org/officeDocument/2006/customXml" ds:itemID="{55994463-AC4A-47ED-97FD-ACD5C01A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Maree Southall</dc:creator>
  <cp:keywords/>
  <dc:description/>
  <cp:lastModifiedBy>Isabelle Freckelton</cp:lastModifiedBy>
  <cp:revision>13</cp:revision>
  <cp:lastPrinted>2026-04-16T06:01:00Z</cp:lastPrinted>
  <dcterms:created xsi:type="dcterms:W3CDTF">2026-04-14T09:01:00Z</dcterms:created>
  <dcterms:modified xsi:type="dcterms:W3CDTF">2026-04-17T06:55:00Z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0x0101004691BCA6D8AA77429955ABA0D02FE207</vt:lpwstr>
  </property>
</Properties>
</file>