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D30C" w14:textId="5C885D02"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 xml:space="preserve">God of our planet, </w:t>
      </w:r>
      <w:proofErr w:type="gramStart"/>
      <w:r w:rsidRPr="00562C1B">
        <w:rPr>
          <w:rFonts w:ascii="Avenir Next LT Pro Light" w:eastAsia="Times New Roman" w:hAnsi="Avenir Next LT Pro Light" w:cs="Arial"/>
          <w:color w:val="000000"/>
          <w:sz w:val="26"/>
          <w:szCs w:val="26"/>
          <w:bdr w:val="none" w:sz="0" w:space="0" w:color="auto" w:frame="1"/>
          <w:lang w:eastAsia="en-AU"/>
        </w:rPr>
        <w:t>heavens</w:t>
      </w:r>
      <w:proofErr w:type="gramEnd"/>
      <w:r w:rsidRPr="00562C1B">
        <w:rPr>
          <w:rFonts w:ascii="Avenir Next LT Pro Light" w:eastAsia="Times New Roman" w:hAnsi="Avenir Next LT Pro Light" w:cs="Arial"/>
          <w:color w:val="000000"/>
          <w:sz w:val="26"/>
          <w:szCs w:val="26"/>
          <w:bdr w:val="none" w:sz="0" w:space="0" w:color="auto" w:frame="1"/>
          <w:lang w:eastAsia="en-AU"/>
        </w:rPr>
        <w:t xml:space="preserve"> and all eternity,</w:t>
      </w:r>
    </w:p>
    <w:p w14:paraId="76650E48"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1A854BDA" w14:textId="0A0AA492"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turn our prayers to each of the humans you have created, who are involved in the Israel-Hamas conflict happening right now,</w:t>
      </w:r>
    </w:p>
    <w:p w14:paraId="55582884"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06BBB188" w14:textId="321721A0"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know that you know them each by name.</w:t>
      </w:r>
    </w:p>
    <w:p w14:paraId="3C71D084"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69965EE2" w14:textId="5EF11D15"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Lord have mercy.</w:t>
      </w:r>
    </w:p>
    <w:p w14:paraId="781A7E76"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48C2F1F2" w14:textId="62F585FE"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for the mothers and fathers who have lost children already to the fighting. We think of the scripture in Matthew 2:18, “A voice is heard in Ramah, weeping and great mourning, Rachel weeping for her children and refusing to be comforted, because they are no more.” You are God not unfamiliar with our suffering in times of war and persecution. Draw close to them and bring them solace in their loss.</w:t>
      </w:r>
    </w:p>
    <w:p w14:paraId="0022598A"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79C8B5B0" w14:textId="64F54BE0"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Christ have mercy.</w:t>
      </w:r>
    </w:p>
    <w:p w14:paraId="316CB35B"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23EF2CE8" w14:textId="322981E0"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for those who have loved ones who are sick, injured, in danger and in hostile environments. Those in hospitals, care homes, unable to move or flee. We know that you are a God who moves in the unseen. Restore their safety and health we pray.</w:t>
      </w:r>
    </w:p>
    <w:p w14:paraId="7D6843B7"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299A7F73" w14:textId="658E09C4"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Lord have mercy.</w:t>
      </w:r>
    </w:p>
    <w:p w14:paraId="15199041"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271816FA" w14:textId="0F5A0A99"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 xml:space="preserve">God, for those inflamed tensions, retaliations, fighting, </w:t>
      </w:r>
      <w:r w:rsidRPr="00562C1B">
        <w:rPr>
          <w:rFonts w:ascii="Avenir Next LT Pro Light" w:eastAsia="Times New Roman" w:hAnsi="Avenir Next LT Pro Light" w:cs="Arial"/>
          <w:color w:val="000000"/>
          <w:sz w:val="26"/>
          <w:szCs w:val="26"/>
          <w:bdr w:val="none" w:sz="0" w:space="0" w:color="auto" w:frame="1"/>
          <w:lang w:eastAsia="en-AU"/>
        </w:rPr>
        <w:t>fear,</w:t>
      </w:r>
      <w:r w:rsidRPr="00562C1B">
        <w:rPr>
          <w:rFonts w:ascii="Avenir Next LT Pro Light" w:eastAsia="Times New Roman" w:hAnsi="Avenir Next LT Pro Light" w:cs="Arial"/>
          <w:color w:val="000000"/>
          <w:sz w:val="26"/>
          <w:szCs w:val="26"/>
          <w:bdr w:val="none" w:sz="0" w:space="0" w:color="auto" w:frame="1"/>
          <w:lang w:eastAsia="en-AU"/>
        </w:rPr>
        <w:t xml:space="preserve"> and attacks right now. We pray you bind the forces of evil that would cause loss of life, murder, maiming. We know our battle isn’t against flesh and blood, and so we pray you turn back the Enemy as he seeks to kill, </w:t>
      </w:r>
      <w:r w:rsidRPr="00562C1B">
        <w:rPr>
          <w:rFonts w:ascii="Avenir Next LT Pro Light" w:eastAsia="Times New Roman" w:hAnsi="Avenir Next LT Pro Light" w:cs="Arial"/>
          <w:color w:val="000000"/>
          <w:sz w:val="26"/>
          <w:szCs w:val="26"/>
          <w:bdr w:val="none" w:sz="0" w:space="0" w:color="auto" w:frame="1"/>
          <w:lang w:eastAsia="en-AU"/>
        </w:rPr>
        <w:t>steal,</w:t>
      </w:r>
      <w:r w:rsidRPr="00562C1B">
        <w:rPr>
          <w:rFonts w:ascii="Avenir Next LT Pro Light" w:eastAsia="Times New Roman" w:hAnsi="Avenir Next LT Pro Light" w:cs="Arial"/>
          <w:color w:val="000000"/>
          <w:sz w:val="26"/>
          <w:szCs w:val="26"/>
          <w:bdr w:val="none" w:sz="0" w:space="0" w:color="auto" w:frame="1"/>
          <w:lang w:eastAsia="en-AU"/>
        </w:rPr>
        <w:t xml:space="preserve"> and destroy.</w:t>
      </w:r>
    </w:p>
    <w:p w14:paraId="32A66B17"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62363123" w14:textId="0622ACDB"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Christ have mercy.</w:t>
      </w:r>
    </w:p>
    <w:p w14:paraId="4E113B74"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5407EE05" w14:textId="5A6B15CD"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r w:rsidRPr="00562C1B">
        <w:rPr>
          <w:rFonts w:ascii="Avenir Next LT Pro Light" w:eastAsia="Times New Roman" w:hAnsi="Avenir Next LT Pro Light" w:cs="Arial"/>
          <w:color w:val="000000"/>
          <w:sz w:val="26"/>
          <w:szCs w:val="26"/>
          <w:bdr w:val="none" w:sz="0" w:space="0" w:color="auto" w:frame="1"/>
          <w:lang w:eastAsia="en-AU"/>
        </w:rPr>
        <w:t xml:space="preserve">Jesus, walk amongst your people in the great divide happening right now. We pray that peace would fall upon the heads of each person in that land, and those related to those conflict in lands far away. We pray peace would dwell in their hearts, </w:t>
      </w:r>
      <w:r w:rsidRPr="00562C1B">
        <w:rPr>
          <w:rFonts w:ascii="Avenir Next LT Pro Light" w:eastAsia="Times New Roman" w:hAnsi="Avenir Next LT Pro Light" w:cs="Arial"/>
          <w:color w:val="000000"/>
          <w:sz w:val="26"/>
          <w:szCs w:val="26"/>
          <w:bdr w:val="none" w:sz="0" w:space="0" w:color="auto" w:frame="1"/>
          <w:lang w:eastAsia="en-AU"/>
        </w:rPr>
        <w:t>thoughts,</w:t>
      </w:r>
      <w:r w:rsidRPr="00562C1B">
        <w:rPr>
          <w:rFonts w:ascii="Avenir Next LT Pro Light" w:eastAsia="Times New Roman" w:hAnsi="Avenir Next LT Pro Light" w:cs="Arial"/>
          <w:color w:val="000000"/>
          <w:sz w:val="26"/>
          <w:szCs w:val="26"/>
          <w:bdr w:val="none" w:sz="0" w:space="0" w:color="auto" w:frame="1"/>
          <w:lang w:eastAsia="en-AU"/>
        </w:rPr>
        <w:t xml:space="preserve"> and communications. Only you can do this magnificent thing, for your glory and your name’s sake we pray.</w:t>
      </w:r>
    </w:p>
    <w:p w14:paraId="2007AAA9" w14:textId="77777777" w:rsidR="00562C1B"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000000"/>
          <w:sz w:val="26"/>
          <w:szCs w:val="26"/>
          <w:bdr w:val="none" w:sz="0" w:space="0" w:color="auto" w:frame="1"/>
          <w:lang w:eastAsia="en-AU"/>
        </w:rPr>
      </w:pPr>
    </w:p>
    <w:p w14:paraId="53F3DB85" w14:textId="32A47273" w:rsidR="00B55DEA" w:rsidRPr="00562C1B" w:rsidRDefault="00562C1B" w:rsidP="00562C1B">
      <w:pPr>
        <w:shd w:val="clear" w:color="auto" w:fill="FFFFFF"/>
        <w:spacing w:after="0" w:line="240" w:lineRule="auto"/>
        <w:textAlignment w:val="baseline"/>
        <w:rPr>
          <w:rFonts w:ascii="Avenir Next LT Pro Light" w:eastAsia="Times New Roman" w:hAnsi="Avenir Next LT Pro Light" w:cs="Arial"/>
          <w:color w:val="242424"/>
          <w:sz w:val="26"/>
          <w:szCs w:val="26"/>
          <w:lang w:eastAsia="en-AU"/>
        </w:rPr>
      </w:pPr>
      <w:r w:rsidRPr="00562C1B">
        <w:rPr>
          <w:rFonts w:ascii="Avenir Next LT Pro Light" w:eastAsia="Times New Roman" w:hAnsi="Avenir Next LT Pro Light" w:cs="Arial"/>
          <w:color w:val="000000"/>
          <w:sz w:val="26"/>
          <w:szCs w:val="26"/>
          <w:bdr w:val="none" w:sz="0" w:space="0" w:color="auto" w:frame="1"/>
          <w:lang w:eastAsia="en-AU"/>
        </w:rPr>
        <w:t>We pray Lord have mercy</w:t>
      </w:r>
      <w:r w:rsidRPr="00562C1B">
        <w:rPr>
          <w:rFonts w:ascii="Avenir Next LT Pro Light" w:eastAsia="Times New Roman" w:hAnsi="Avenir Next LT Pro Light" w:cs="Arial"/>
          <w:color w:val="000000"/>
          <w:sz w:val="26"/>
          <w:szCs w:val="26"/>
          <w:bdr w:val="none" w:sz="0" w:space="0" w:color="auto" w:frame="1"/>
          <w:lang w:eastAsia="en-AU"/>
        </w:rPr>
        <w:t>.</w:t>
      </w:r>
      <w:r w:rsidRPr="00562C1B">
        <w:rPr>
          <w:rFonts w:ascii="Avenir Next LT Pro Light" w:eastAsia="Times New Roman" w:hAnsi="Avenir Next LT Pro Light" w:cs="Arial"/>
          <w:color w:val="000000"/>
          <w:sz w:val="26"/>
          <w:szCs w:val="26"/>
          <w:bdr w:val="none" w:sz="0" w:space="0" w:color="auto" w:frame="1"/>
          <w:lang w:eastAsia="en-AU"/>
        </w:rPr>
        <w:t>.</w:t>
      </w:r>
      <w:r w:rsidR="00027F9F" w:rsidRPr="00562C1B">
        <w:rPr>
          <w:rFonts w:ascii="Avenir Next LT Pro Light" w:eastAsia="Times New Roman" w:hAnsi="Avenir Next LT Pro Light" w:cs="Arial"/>
          <w:color w:val="242424"/>
          <w:sz w:val="26"/>
          <w:szCs w:val="26"/>
          <w:lang w:eastAsia="en-AU"/>
        </w:rPr>
        <w:t>.</w:t>
      </w:r>
    </w:p>
    <w:sectPr w:rsidR="00B55DEA" w:rsidRPr="00562C1B" w:rsidSect="00562C1B">
      <w:footerReference w:type="default" r:id="rId7"/>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012E4" w14:textId="77777777" w:rsidR="0090369B" w:rsidRDefault="0090369B" w:rsidP="00027F9F">
      <w:pPr>
        <w:spacing w:after="0" w:line="240" w:lineRule="auto"/>
      </w:pPr>
      <w:r>
        <w:separator/>
      </w:r>
    </w:p>
  </w:endnote>
  <w:endnote w:type="continuationSeparator" w:id="0">
    <w:p w14:paraId="34843EBE" w14:textId="77777777" w:rsidR="0090369B" w:rsidRDefault="0090369B" w:rsidP="00027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8FC7" w14:textId="4AFC981D" w:rsidR="00027F9F" w:rsidRDefault="00027F9F">
    <w:pPr>
      <w:pStyle w:val="Footer"/>
    </w:pPr>
    <w:r>
      <w:rPr>
        <w:noProof/>
      </w:rPr>
      <w:drawing>
        <wp:anchor distT="0" distB="0" distL="114300" distR="114300" simplePos="0" relativeHeight="251658240" behindDoc="1" locked="0" layoutInCell="1" allowOverlap="1" wp14:anchorId="57647CA8" wp14:editId="676A815F">
          <wp:simplePos x="0" y="0"/>
          <wp:positionH relativeFrom="margin">
            <wp:posOffset>-1013460</wp:posOffset>
          </wp:positionH>
          <wp:positionV relativeFrom="margin">
            <wp:posOffset>8850630</wp:posOffset>
          </wp:positionV>
          <wp:extent cx="8024114" cy="1146810"/>
          <wp:effectExtent l="0" t="0" r="0" b="0"/>
          <wp:wrapNone/>
          <wp:docPr id="1" name="Picture 1" descr="A picture containing blue,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lue, night sk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24114" cy="11468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4A7DB" w14:textId="77777777" w:rsidR="0090369B" w:rsidRDefault="0090369B" w:rsidP="00027F9F">
      <w:pPr>
        <w:spacing w:after="0" w:line="240" w:lineRule="auto"/>
      </w:pPr>
      <w:r>
        <w:separator/>
      </w:r>
    </w:p>
  </w:footnote>
  <w:footnote w:type="continuationSeparator" w:id="0">
    <w:p w14:paraId="03955CD0" w14:textId="77777777" w:rsidR="0090369B" w:rsidRDefault="0090369B" w:rsidP="00027F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9F"/>
    <w:rsid w:val="00027F9F"/>
    <w:rsid w:val="003D6964"/>
    <w:rsid w:val="00562C1B"/>
    <w:rsid w:val="0090369B"/>
    <w:rsid w:val="00B55D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B0393"/>
  <w15:chartTrackingRefBased/>
  <w15:docId w15:val="{26A04446-F945-4BA3-AFF9-2B3482C2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F9F"/>
  </w:style>
  <w:style w:type="paragraph" w:styleId="Footer">
    <w:name w:val="footer"/>
    <w:basedOn w:val="Normal"/>
    <w:link w:val="FooterChar"/>
    <w:uiPriority w:val="99"/>
    <w:unhideWhenUsed/>
    <w:rsid w:val="00027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F9F"/>
  </w:style>
  <w:style w:type="paragraph" w:styleId="NormalWeb">
    <w:name w:val="Normal (Web)"/>
    <w:basedOn w:val="Normal"/>
    <w:uiPriority w:val="99"/>
    <w:semiHidden/>
    <w:unhideWhenUsed/>
    <w:rsid w:val="00027F9F"/>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000912">
      <w:bodyDiv w:val="1"/>
      <w:marLeft w:val="0"/>
      <w:marRight w:val="0"/>
      <w:marTop w:val="0"/>
      <w:marBottom w:val="0"/>
      <w:divBdr>
        <w:top w:val="none" w:sz="0" w:space="0" w:color="auto"/>
        <w:left w:val="none" w:sz="0" w:space="0" w:color="auto"/>
        <w:bottom w:val="none" w:sz="0" w:space="0" w:color="auto"/>
        <w:right w:val="none" w:sz="0" w:space="0" w:color="auto"/>
      </w:divBdr>
      <w:divsChild>
        <w:div w:id="31198207">
          <w:marLeft w:val="0"/>
          <w:marRight w:val="0"/>
          <w:marTop w:val="0"/>
          <w:marBottom w:val="0"/>
          <w:divBdr>
            <w:top w:val="none" w:sz="0" w:space="0" w:color="auto"/>
            <w:left w:val="none" w:sz="0" w:space="0" w:color="auto"/>
            <w:bottom w:val="none" w:sz="0" w:space="0" w:color="auto"/>
            <w:right w:val="none" w:sz="0" w:space="0" w:color="auto"/>
          </w:divBdr>
        </w:div>
        <w:div w:id="1232882916">
          <w:marLeft w:val="0"/>
          <w:marRight w:val="0"/>
          <w:marTop w:val="0"/>
          <w:marBottom w:val="0"/>
          <w:divBdr>
            <w:top w:val="none" w:sz="0" w:space="0" w:color="auto"/>
            <w:left w:val="none" w:sz="0" w:space="0" w:color="auto"/>
            <w:bottom w:val="none" w:sz="0" w:space="0" w:color="auto"/>
            <w:right w:val="none" w:sz="0" w:space="0" w:color="auto"/>
          </w:divBdr>
          <w:divsChild>
            <w:div w:id="109852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rand Guideline Colours">
      <a:dk1>
        <a:srgbClr val="003450"/>
      </a:dk1>
      <a:lt1>
        <a:sysClr val="window" lastClr="FFFFFF"/>
      </a:lt1>
      <a:dk2>
        <a:srgbClr val="003450"/>
      </a:dk2>
      <a:lt2>
        <a:srgbClr val="E6E7E8"/>
      </a:lt2>
      <a:accent1>
        <a:srgbClr val="003450"/>
      </a:accent1>
      <a:accent2>
        <a:srgbClr val="EF373E"/>
      </a:accent2>
      <a:accent3>
        <a:srgbClr val="BED9DF"/>
      </a:accent3>
      <a:accent4>
        <a:srgbClr val="FAA01A"/>
      </a:accent4>
      <a:accent5>
        <a:srgbClr val="1F59A9"/>
      </a:accent5>
      <a:accent6>
        <a:srgbClr val="007C88"/>
      </a:accent6>
      <a:hlink>
        <a:srgbClr val="1F59A9"/>
      </a:hlink>
      <a:folHlink>
        <a:srgbClr val="9C295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D1414-D349-4D7B-94E4-10B71912E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Somerville</dc:creator>
  <cp:keywords/>
  <dc:description/>
  <cp:lastModifiedBy>Taryn Somerville</cp:lastModifiedBy>
  <cp:revision>2</cp:revision>
  <dcterms:created xsi:type="dcterms:W3CDTF">2023-10-10T00:31:00Z</dcterms:created>
  <dcterms:modified xsi:type="dcterms:W3CDTF">2023-10-10T00:31:00Z</dcterms:modified>
</cp:coreProperties>
</file>