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3433C" w14:textId="77777777" w:rsidR="00651A07" w:rsidRPr="00651A07" w:rsidRDefault="00651A07" w:rsidP="00505F90">
      <w:pPr>
        <w:pStyle w:val="Title"/>
        <w:ind w:right="1133"/>
      </w:pPr>
      <w:r w:rsidRPr="00651A07">
        <w:t>Example Title</w:t>
      </w:r>
    </w:p>
    <w:p w14:paraId="40F724AC" w14:textId="77777777" w:rsidR="00651A07" w:rsidRPr="00651A07" w:rsidRDefault="00651A07" w:rsidP="00505F90">
      <w:pPr>
        <w:pStyle w:val="Heading1"/>
        <w:ind w:right="1133"/>
      </w:pPr>
      <w:r w:rsidRPr="00651A07">
        <w:t>Heading One</w:t>
      </w:r>
    </w:p>
    <w:p w14:paraId="6446A616" w14:textId="77777777" w:rsidR="00651A07" w:rsidRPr="00651A07" w:rsidRDefault="00651A07" w:rsidP="00505F90">
      <w:pPr>
        <w:ind w:right="1133"/>
      </w:pPr>
      <w:r w:rsidRPr="00651A07">
        <w:t xml:space="preserve">Body copy. Lorem ipsum </w:t>
      </w:r>
      <w:proofErr w:type="spellStart"/>
      <w:r w:rsidRPr="00651A07">
        <w:t>dolor</w:t>
      </w:r>
      <w:proofErr w:type="spellEnd"/>
      <w:r w:rsidRPr="00651A07">
        <w:t xml:space="preserve"> sit </w:t>
      </w:r>
      <w:proofErr w:type="spellStart"/>
      <w:r w:rsidRPr="00651A07">
        <w:t>amet</w:t>
      </w:r>
      <w:proofErr w:type="spellEnd"/>
      <w:r w:rsidRPr="00651A07">
        <w:t xml:space="preserve">, </w:t>
      </w:r>
      <w:proofErr w:type="spellStart"/>
      <w:r w:rsidRPr="00651A07">
        <w:t>consectetur</w:t>
      </w:r>
      <w:proofErr w:type="spellEnd"/>
      <w:r w:rsidRPr="00651A07">
        <w:t xml:space="preserve"> </w:t>
      </w:r>
      <w:proofErr w:type="spellStart"/>
      <w:r w:rsidRPr="00651A07">
        <w:t>adipiscing</w:t>
      </w:r>
      <w:proofErr w:type="spellEnd"/>
      <w:r w:rsidRPr="00651A07">
        <w:t xml:space="preserve"> </w:t>
      </w:r>
      <w:proofErr w:type="spellStart"/>
      <w:r w:rsidRPr="00651A07">
        <w:t>elit</w:t>
      </w:r>
      <w:proofErr w:type="spellEnd"/>
      <w:r w:rsidRPr="00651A07">
        <w:t xml:space="preserve">. Proin et </w:t>
      </w:r>
      <w:proofErr w:type="spellStart"/>
      <w:r w:rsidRPr="00651A07">
        <w:t>molestie</w:t>
      </w:r>
      <w:proofErr w:type="spellEnd"/>
      <w:r w:rsidRPr="00651A07">
        <w:t xml:space="preserve"> eros, </w:t>
      </w:r>
      <w:proofErr w:type="spellStart"/>
      <w:r w:rsidRPr="00651A07">
        <w:t>dapibus</w:t>
      </w:r>
      <w:proofErr w:type="spellEnd"/>
      <w:r w:rsidRPr="00651A07">
        <w:t xml:space="preserve"> </w:t>
      </w:r>
      <w:proofErr w:type="spellStart"/>
      <w:r w:rsidRPr="00651A07">
        <w:t>pellentesque</w:t>
      </w:r>
      <w:proofErr w:type="spellEnd"/>
      <w:r w:rsidRPr="00651A07">
        <w:t xml:space="preserve"> </w:t>
      </w:r>
      <w:proofErr w:type="spellStart"/>
      <w:r w:rsidRPr="00651A07">
        <w:t>nibh</w:t>
      </w:r>
      <w:proofErr w:type="spellEnd"/>
      <w:r w:rsidRPr="00651A07">
        <w:t xml:space="preserve">. </w:t>
      </w:r>
    </w:p>
    <w:p w14:paraId="055E7E66" w14:textId="77777777" w:rsidR="00651A07" w:rsidRPr="00651A07" w:rsidRDefault="00651A07" w:rsidP="00505F90">
      <w:pPr>
        <w:pStyle w:val="IntenseQuote"/>
        <w:ind w:right="1133"/>
      </w:pPr>
      <w:r w:rsidRPr="00651A07">
        <w:t xml:space="preserve">Quote. </w:t>
      </w:r>
      <w:proofErr w:type="spellStart"/>
      <w:r w:rsidRPr="00651A07">
        <w:t>Pellentesque</w:t>
      </w:r>
      <w:proofErr w:type="spellEnd"/>
      <w:r w:rsidRPr="00651A07">
        <w:t xml:space="preserve"> </w:t>
      </w:r>
      <w:proofErr w:type="spellStart"/>
      <w:r w:rsidRPr="00651A07">
        <w:t>sodales</w:t>
      </w:r>
      <w:proofErr w:type="spellEnd"/>
      <w:r w:rsidRPr="00651A07">
        <w:t xml:space="preserve"> ipsum </w:t>
      </w:r>
      <w:proofErr w:type="spellStart"/>
      <w:r w:rsidRPr="00651A07">
        <w:t>aliquam</w:t>
      </w:r>
      <w:proofErr w:type="spellEnd"/>
      <w:r w:rsidRPr="00651A07">
        <w:t xml:space="preserve"> magna </w:t>
      </w:r>
      <w:proofErr w:type="spellStart"/>
      <w:r w:rsidRPr="00651A07">
        <w:t>finibus</w:t>
      </w:r>
      <w:proofErr w:type="spellEnd"/>
      <w:r w:rsidRPr="00651A07">
        <w:t xml:space="preserve">. </w:t>
      </w:r>
      <w:proofErr w:type="spellStart"/>
      <w:r w:rsidRPr="00651A07">
        <w:rPr>
          <w:b/>
          <w:bCs/>
        </w:rPr>
        <w:t>Quisque</w:t>
      </w:r>
      <w:proofErr w:type="spellEnd"/>
      <w:r w:rsidRPr="00651A07">
        <w:rPr>
          <w:b/>
          <w:bCs/>
        </w:rPr>
        <w:t xml:space="preserve"> </w:t>
      </w:r>
      <w:proofErr w:type="spellStart"/>
      <w:r w:rsidRPr="00651A07">
        <w:rPr>
          <w:b/>
          <w:bCs/>
        </w:rPr>
        <w:t>rhoncus</w:t>
      </w:r>
      <w:proofErr w:type="spellEnd"/>
      <w:r w:rsidRPr="00651A07">
        <w:rPr>
          <w:b/>
          <w:bCs/>
        </w:rPr>
        <w:t xml:space="preserve"> </w:t>
      </w:r>
      <w:proofErr w:type="spellStart"/>
      <w:r w:rsidRPr="00651A07">
        <w:rPr>
          <w:b/>
          <w:bCs/>
        </w:rPr>
        <w:t>nisl</w:t>
      </w:r>
      <w:proofErr w:type="spellEnd"/>
      <w:r w:rsidRPr="00651A07">
        <w:rPr>
          <w:b/>
          <w:bCs/>
        </w:rPr>
        <w:t xml:space="preserve"> eros</w:t>
      </w:r>
      <w:r w:rsidRPr="00651A07">
        <w:t xml:space="preserve">, sed </w:t>
      </w:r>
      <w:proofErr w:type="spellStart"/>
      <w:r w:rsidRPr="00651A07">
        <w:t>rhoncus</w:t>
      </w:r>
      <w:proofErr w:type="spellEnd"/>
      <w:r w:rsidRPr="00651A07">
        <w:t xml:space="preserve"> sit </w:t>
      </w:r>
      <w:proofErr w:type="spellStart"/>
      <w:r w:rsidRPr="00651A07">
        <w:t>amet</w:t>
      </w:r>
      <w:proofErr w:type="spellEnd"/>
      <w:r w:rsidRPr="00651A07">
        <w:t xml:space="preserve">. </w:t>
      </w:r>
    </w:p>
    <w:p w14:paraId="1523D1D2" w14:textId="77777777" w:rsidR="00651A07" w:rsidRPr="00651A07" w:rsidRDefault="00651A07" w:rsidP="00505F90">
      <w:pPr>
        <w:keepNext/>
        <w:keepLines/>
        <w:spacing w:before="240" w:after="60"/>
        <w:ind w:right="1133"/>
        <w:outlineLvl w:val="1"/>
        <w:rPr>
          <w:rFonts w:ascii="Avenir Next LT Pro Demi" w:eastAsiaTheme="majorEastAsia" w:hAnsi="Avenir Next LT Pro Demi" w:cstheme="majorBidi"/>
          <w:b/>
          <w:color w:val="2A3578"/>
          <w:kern w:val="0"/>
          <w:sz w:val="32"/>
          <w:szCs w:val="26"/>
        </w:rPr>
      </w:pPr>
      <w:r w:rsidRPr="00651A07">
        <w:rPr>
          <w:rFonts w:ascii="Avenir Next LT Pro Demi" w:eastAsiaTheme="majorEastAsia" w:hAnsi="Avenir Next LT Pro Demi" w:cstheme="majorBidi"/>
          <w:b/>
          <w:color w:val="2A3578"/>
          <w:kern w:val="0"/>
          <w:sz w:val="32"/>
          <w:szCs w:val="26"/>
        </w:rPr>
        <w:t>Heading T</w:t>
      </w:r>
      <w:r w:rsidRPr="00651A07">
        <w:rPr>
          <w:rStyle w:val="Heading2Char"/>
        </w:rPr>
        <w:t>wo</w:t>
      </w:r>
    </w:p>
    <w:p w14:paraId="1A3512B3" w14:textId="77777777" w:rsidR="00651A07" w:rsidRPr="00651A07" w:rsidRDefault="00651A07" w:rsidP="00505F90">
      <w:pPr>
        <w:ind w:right="1133"/>
      </w:pPr>
      <w:r w:rsidRPr="00651A07">
        <w:t xml:space="preserve">Duis </w:t>
      </w:r>
      <w:proofErr w:type="spellStart"/>
      <w:r w:rsidRPr="00651A07">
        <w:t>dapibus</w:t>
      </w:r>
      <w:proofErr w:type="spellEnd"/>
      <w:r w:rsidRPr="00651A07">
        <w:t xml:space="preserve"> </w:t>
      </w:r>
      <w:proofErr w:type="spellStart"/>
      <w:r w:rsidRPr="00651A07">
        <w:t>euismod</w:t>
      </w:r>
      <w:proofErr w:type="spellEnd"/>
      <w:r w:rsidRPr="00651A07">
        <w:t xml:space="preserve"> cursus. </w:t>
      </w:r>
      <w:proofErr w:type="spellStart"/>
      <w:r w:rsidRPr="00651A07">
        <w:t>Quisque</w:t>
      </w:r>
      <w:proofErr w:type="spellEnd"/>
      <w:r w:rsidRPr="00651A07">
        <w:t xml:space="preserve"> </w:t>
      </w:r>
      <w:proofErr w:type="spellStart"/>
      <w:r w:rsidRPr="00651A07">
        <w:t>finibus</w:t>
      </w:r>
      <w:proofErr w:type="spellEnd"/>
      <w:r w:rsidRPr="00651A07">
        <w:t xml:space="preserve"> nisi vel </w:t>
      </w:r>
      <w:proofErr w:type="spellStart"/>
      <w:r w:rsidRPr="00651A07">
        <w:t>erat</w:t>
      </w:r>
      <w:proofErr w:type="spellEnd"/>
      <w:r w:rsidRPr="00651A07">
        <w:t xml:space="preserve"> </w:t>
      </w:r>
      <w:proofErr w:type="spellStart"/>
      <w:r w:rsidRPr="00651A07">
        <w:t>sodales</w:t>
      </w:r>
      <w:proofErr w:type="spellEnd"/>
      <w:r w:rsidRPr="00651A07">
        <w:t xml:space="preserve">, id </w:t>
      </w:r>
      <w:proofErr w:type="spellStart"/>
      <w:r w:rsidRPr="00651A07">
        <w:t>condimentum</w:t>
      </w:r>
      <w:proofErr w:type="spellEnd"/>
      <w:r w:rsidRPr="00651A07">
        <w:t xml:space="preserve"> </w:t>
      </w:r>
      <w:proofErr w:type="spellStart"/>
      <w:r w:rsidRPr="00651A07">
        <w:t>nunc</w:t>
      </w:r>
      <w:proofErr w:type="spellEnd"/>
      <w:r w:rsidRPr="00651A07">
        <w:t xml:space="preserve"> gravida. Vestibulum sed lorem eros. Duis </w:t>
      </w:r>
      <w:proofErr w:type="spellStart"/>
      <w:r w:rsidRPr="00651A07">
        <w:t>dapibus</w:t>
      </w:r>
      <w:proofErr w:type="spellEnd"/>
      <w:r w:rsidRPr="00651A07">
        <w:t xml:space="preserve"> </w:t>
      </w:r>
      <w:proofErr w:type="spellStart"/>
      <w:r w:rsidRPr="00651A07">
        <w:t>euismod</w:t>
      </w:r>
      <w:proofErr w:type="spellEnd"/>
      <w:r w:rsidRPr="00651A07">
        <w:t xml:space="preserve"> cursus. </w:t>
      </w:r>
      <w:proofErr w:type="spellStart"/>
      <w:r w:rsidRPr="00651A07">
        <w:t>Quisque</w:t>
      </w:r>
      <w:proofErr w:type="spellEnd"/>
      <w:r w:rsidRPr="00651A07">
        <w:t xml:space="preserve"> </w:t>
      </w:r>
      <w:proofErr w:type="spellStart"/>
      <w:r w:rsidRPr="00651A07">
        <w:t>finibus</w:t>
      </w:r>
      <w:proofErr w:type="spellEnd"/>
      <w:r w:rsidRPr="00651A07">
        <w:t xml:space="preserve"> nisi vel </w:t>
      </w:r>
      <w:proofErr w:type="spellStart"/>
      <w:r w:rsidRPr="00651A07">
        <w:t>erat</w:t>
      </w:r>
      <w:proofErr w:type="spellEnd"/>
      <w:r w:rsidRPr="00651A07">
        <w:t xml:space="preserve"> </w:t>
      </w:r>
      <w:proofErr w:type="spellStart"/>
      <w:r w:rsidRPr="00651A07">
        <w:t>sodales</w:t>
      </w:r>
      <w:proofErr w:type="spellEnd"/>
      <w:r w:rsidRPr="00651A07">
        <w:t xml:space="preserve">, id </w:t>
      </w:r>
      <w:proofErr w:type="spellStart"/>
      <w:r w:rsidRPr="00651A07">
        <w:t>condimentum</w:t>
      </w:r>
      <w:proofErr w:type="spellEnd"/>
      <w:r w:rsidRPr="00651A07">
        <w:t xml:space="preserve"> </w:t>
      </w:r>
      <w:proofErr w:type="spellStart"/>
      <w:r w:rsidRPr="00651A07">
        <w:t>nunc</w:t>
      </w:r>
      <w:proofErr w:type="spellEnd"/>
      <w:r w:rsidRPr="00651A07">
        <w:t xml:space="preserve"> gravida. Vestibulum sed lorem eros. </w:t>
      </w:r>
    </w:p>
    <w:p w14:paraId="011B135B" w14:textId="77777777" w:rsidR="00651A07" w:rsidRPr="00651A07" w:rsidRDefault="00651A07" w:rsidP="00505F90">
      <w:pPr>
        <w:keepNext/>
        <w:keepLines/>
        <w:spacing w:before="240" w:after="120"/>
        <w:ind w:right="1133"/>
        <w:outlineLvl w:val="2"/>
        <w:rPr>
          <w:rFonts w:eastAsiaTheme="majorEastAsia" w:cstheme="majorBidi"/>
          <w:b/>
          <w:caps/>
          <w:color w:val="2A3578"/>
          <w:spacing w:val="10"/>
          <w:kern w:val="0"/>
          <w:szCs w:val="24"/>
        </w:rPr>
      </w:pPr>
      <w:r w:rsidRPr="00651A07">
        <w:rPr>
          <w:rFonts w:eastAsiaTheme="majorEastAsia" w:cstheme="majorBidi"/>
          <w:b/>
          <w:caps/>
          <w:color w:val="2A3578"/>
          <w:spacing w:val="10"/>
          <w:kern w:val="0"/>
          <w:szCs w:val="24"/>
        </w:rPr>
        <w:t>Heading Three</w:t>
      </w:r>
    </w:p>
    <w:p w14:paraId="06C231A0" w14:textId="77777777" w:rsidR="00651A07" w:rsidRPr="00651A07" w:rsidRDefault="00651A07" w:rsidP="00505F90">
      <w:pPr>
        <w:pStyle w:val="ListParagraph"/>
        <w:ind w:right="1133"/>
      </w:pPr>
      <w:r w:rsidRPr="00651A07">
        <w:t xml:space="preserve">In convallis, </w:t>
      </w:r>
      <w:proofErr w:type="spellStart"/>
      <w:r w:rsidRPr="00651A07">
        <w:t>odio</w:t>
      </w:r>
      <w:proofErr w:type="spellEnd"/>
      <w:r w:rsidRPr="00651A07">
        <w:t xml:space="preserve"> vitae </w:t>
      </w:r>
      <w:proofErr w:type="spellStart"/>
      <w:r w:rsidRPr="00651A07">
        <w:t>elementum</w:t>
      </w:r>
      <w:proofErr w:type="spellEnd"/>
      <w:r w:rsidRPr="00651A07">
        <w:t xml:space="preserve"> </w:t>
      </w:r>
      <w:proofErr w:type="spellStart"/>
      <w:r w:rsidRPr="00651A07">
        <w:t>interdum</w:t>
      </w:r>
      <w:proofErr w:type="spellEnd"/>
    </w:p>
    <w:p w14:paraId="62F67701" w14:textId="77777777" w:rsidR="00651A07" w:rsidRPr="00651A07" w:rsidRDefault="00651A07" w:rsidP="00505F90">
      <w:pPr>
        <w:pStyle w:val="ListParagraph"/>
        <w:ind w:right="1133"/>
      </w:pPr>
      <w:proofErr w:type="spellStart"/>
      <w:r w:rsidRPr="00651A07">
        <w:t>Metus</w:t>
      </w:r>
      <w:proofErr w:type="spellEnd"/>
      <w:r w:rsidRPr="00651A07">
        <w:t xml:space="preserve"> </w:t>
      </w:r>
      <w:proofErr w:type="spellStart"/>
      <w:r w:rsidRPr="00651A07">
        <w:t>dolor</w:t>
      </w:r>
      <w:proofErr w:type="spellEnd"/>
      <w:r w:rsidRPr="00651A07">
        <w:t xml:space="preserve"> </w:t>
      </w:r>
      <w:proofErr w:type="spellStart"/>
      <w:r w:rsidRPr="00651A07">
        <w:t>ornare</w:t>
      </w:r>
      <w:proofErr w:type="spellEnd"/>
      <w:r w:rsidRPr="00651A07">
        <w:t xml:space="preserve"> </w:t>
      </w:r>
      <w:proofErr w:type="spellStart"/>
      <w:r w:rsidRPr="00651A07">
        <w:t>erat</w:t>
      </w:r>
      <w:proofErr w:type="spellEnd"/>
    </w:p>
    <w:p w14:paraId="24404954" w14:textId="77777777" w:rsidR="00651A07" w:rsidRPr="00651A07" w:rsidRDefault="00651A07" w:rsidP="00505F90">
      <w:pPr>
        <w:pStyle w:val="ListParagraph"/>
        <w:ind w:right="1133"/>
      </w:pPr>
      <w:r w:rsidRPr="00651A07">
        <w:t xml:space="preserve">Quis </w:t>
      </w:r>
      <w:proofErr w:type="spellStart"/>
      <w:r w:rsidRPr="00651A07">
        <w:t>interdum</w:t>
      </w:r>
      <w:proofErr w:type="spellEnd"/>
      <w:r w:rsidRPr="00651A07">
        <w:t xml:space="preserve"> </w:t>
      </w:r>
      <w:proofErr w:type="spellStart"/>
      <w:r w:rsidRPr="00651A07">
        <w:t>metus</w:t>
      </w:r>
      <w:proofErr w:type="spellEnd"/>
      <w:r w:rsidRPr="00651A07">
        <w:t xml:space="preserve"> </w:t>
      </w:r>
      <w:proofErr w:type="spellStart"/>
      <w:r w:rsidRPr="00651A07">
        <w:t>leo</w:t>
      </w:r>
      <w:proofErr w:type="spellEnd"/>
      <w:r w:rsidRPr="00651A07">
        <w:t xml:space="preserve"> vitae </w:t>
      </w:r>
      <w:proofErr w:type="spellStart"/>
      <w:r w:rsidRPr="00651A07">
        <w:t>felis</w:t>
      </w:r>
      <w:proofErr w:type="spellEnd"/>
      <w:r w:rsidRPr="00651A07">
        <w:t>.</w:t>
      </w:r>
    </w:p>
    <w:p w14:paraId="5149E339" w14:textId="77777777" w:rsidR="00651A07" w:rsidRPr="00651A07" w:rsidRDefault="00651A07" w:rsidP="00505F90">
      <w:pPr>
        <w:pStyle w:val="Quote"/>
        <w:ind w:right="1133"/>
      </w:pPr>
      <w:r w:rsidRPr="00651A07">
        <w:t xml:space="preserve">Quote/Scripture. Sed </w:t>
      </w:r>
      <w:proofErr w:type="spellStart"/>
      <w:r w:rsidRPr="00651A07">
        <w:t>congue</w:t>
      </w:r>
      <w:proofErr w:type="spellEnd"/>
      <w:r w:rsidRPr="00651A07">
        <w:t xml:space="preserve"> dui vitae </w:t>
      </w:r>
      <w:proofErr w:type="spellStart"/>
      <w:r w:rsidRPr="00651A07">
        <w:t>tortor</w:t>
      </w:r>
      <w:proofErr w:type="spellEnd"/>
      <w:r w:rsidRPr="00651A07">
        <w:t xml:space="preserve"> </w:t>
      </w:r>
      <w:proofErr w:type="spellStart"/>
      <w:r w:rsidRPr="00651A07">
        <w:t>volutpat</w:t>
      </w:r>
      <w:proofErr w:type="spellEnd"/>
      <w:r w:rsidRPr="00651A07">
        <w:t xml:space="preserve"> </w:t>
      </w:r>
      <w:proofErr w:type="spellStart"/>
      <w:r w:rsidRPr="00651A07">
        <w:t>eleifend</w:t>
      </w:r>
      <w:proofErr w:type="spellEnd"/>
      <w:r w:rsidRPr="00651A07">
        <w:t xml:space="preserve">. </w:t>
      </w:r>
      <w:proofErr w:type="spellStart"/>
      <w:r w:rsidRPr="00651A07">
        <w:t>Phasellus</w:t>
      </w:r>
      <w:proofErr w:type="spellEnd"/>
      <w:r w:rsidRPr="00651A07">
        <w:t xml:space="preserve"> nec lorem </w:t>
      </w:r>
      <w:proofErr w:type="spellStart"/>
      <w:r w:rsidRPr="00651A07">
        <w:t>condimentum</w:t>
      </w:r>
      <w:proofErr w:type="spellEnd"/>
      <w:r w:rsidRPr="00651A07">
        <w:t xml:space="preserve">, </w:t>
      </w:r>
      <w:proofErr w:type="spellStart"/>
      <w:r w:rsidRPr="00651A07">
        <w:t>feugiat</w:t>
      </w:r>
      <w:proofErr w:type="spellEnd"/>
      <w:r w:rsidRPr="00651A07">
        <w:t xml:space="preserve"> </w:t>
      </w:r>
      <w:proofErr w:type="spellStart"/>
      <w:r w:rsidRPr="00651A07">
        <w:t>dolor</w:t>
      </w:r>
      <w:proofErr w:type="spellEnd"/>
      <w:r w:rsidRPr="00651A07">
        <w:t xml:space="preserve"> sit </w:t>
      </w:r>
      <w:proofErr w:type="spellStart"/>
      <w:r w:rsidRPr="00651A07">
        <w:t>amet</w:t>
      </w:r>
      <w:proofErr w:type="spellEnd"/>
      <w:r w:rsidRPr="00651A07">
        <w:t xml:space="preserve">, lacinia </w:t>
      </w:r>
      <w:proofErr w:type="spellStart"/>
      <w:r w:rsidRPr="00651A07">
        <w:t>lectus</w:t>
      </w:r>
      <w:proofErr w:type="spellEnd"/>
      <w:r w:rsidRPr="00651A07">
        <w:t xml:space="preserve">. </w:t>
      </w:r>
    </w:p>
    <w:p w14:paraId="1A9ED508" w14:textId="77777777" w:rsidR="00651A07" w:rsidRPr="00651A07" w:rsidRDefault="00651A07" w:rsidP="00505F90">
      <w:pPr>
        <w:keepNext/>
        <w:keepLines/>
        <w:spacing w:after="240"/>
        <w:ind w:right="1133"/>
        <w:outlineLvl w:val="5"/>
        <w:rPr>
          <w:rFonts w:eastAsiaTheme="majorEastAsia" w:cstheme="majorBidi"/>
          <w:b/>
          <w:color w:val="223279"/>
          <w:sz w:val="22"/>
        </w:rPr>
      </w:pPr>
      <w:r w:rsidRPr="00651A07">
        <w:rPr>
          <w:rFonts w:eastAsiaTheme="majorEastAsia" w:cstheme="majorBidi"/>
          <w:b/>
          <w:color w:val="223279"/>
          <w:sz w:val="22"/>
        </w:rPr>
        <w:t>Scripture Reference Heading 6</w:t>
      </w:r>
    </w:p>
    <w:p w14:paraId="5A5F46C8" w14:textId="77777777" w:rsidR="00651A07" w:rsidRPr="00651A07" w:rsidRDefault="00651A07" w:rsidP="00505F90">
      <w:pPr>
        <w:ind w:right="1133"/>
      </w:pPr>
      <w:r w:rsidRPr="00651A07">
        <w:t xml:space="preserve">Sed </w:t>
      </w:r>
      <w:proofErr w:type="spellStart"/>
      <w:r w:rsidRPr="00651A07">
        <w:t>risus</w:t>
      </w:r>
      <w:proofErr w:type="spellEnd"/>
      <w:r w:rsidRPr="00651A07">
        <w:t xml:space="preserve"> dui, </w:t>
      </w:r>
      <w:proofErr w:type="spellStart"/>
      <w:r w:rsidRPr="00651A07">
        <w:t>feugiat</w:t>
      </w:r>
      <w:proofErr w:type="spellEnd"/>
      <w:r w:rsidRPr="00651A07">
        <w:t xml:space="preserve"> non </w:t>
      </w:r>
      <w:proofErr w:type="spellStart"/>
      <w:r w:rsidRPr="00651A07">
        <w:t>ullamcorper</w:t>
      </w:r>
      <w:proofErr w:type="spellEnd"/>
      <w:r w:rsidRPr="00651A07">
        <w:t xml:space="preserve"> vel, </w:t>
      </w:r>
      <w:proofErr w:type="spellStart"/>
      <w:r w:rsidRPr="00651A07">
        <w:t>facilisis</w:t>
      </w:r>
      <w:proofErr w:type="spellEnd"/>
      <w:r w:rsidRPr="00651A07">
        <w:t xml:space="preserve"> sit </w:t>
      </w:r>
      <w:proofErr w:type="spellStart"/>
      <w:r w:rsidRPr="00651A07">
        <w:t>amet</w:t>
      </w:r>
      <w:proofErr w:type="spellEnd"/>
      <w:r w:rsidRPr="00651A07">
        <w:t xml:space="preserve"> </w:t>
      </w:r>
      <w:proofErr w:type="spellStart"/>
      <w:r w:rsidRPr="00651A07">
        <w:t>augue</w:t>
      </w:r>
      <w:proofErr w:type="spellEnd"/>
      <w:r w:rsidRPr="00651A07">
        <w:t xml:space="preserve">. </w:t>
      </w:r>
    </w:p>
    <w:p w14:paraId="142B4D50" w14:textId="77777777" w:rsidR="00651A07" w:rsidRPr="00651A07" w:rsidRDefault="00651A07" w:rsidP="007E4C6A">
      <w:pPr>
        <w:keepNext/>
        <w:keepLines/>
        <w:spacing w:before="240" w:after="120" w:line="240" w:lineRule="auto"/>
        <w:ind w:right="1133"/>
        <w:outlineLvl w:val="3"/>
        <w:rPr>
          <w:rFonts w:ascii="Avenir Next LT Pro Demi" w:eastAsiaTheme="majorEastAsia" w:hAnsi="Avenir Next LT Pro Demi" w:cstheme="majorBidi"/>
          <w:b/>
          <w:iCs/>
          <w:color w:val="2A3578"/>
          <w:kern w:val="0"/>
          <w:sz w:val="28"/>
        </w:rPr>
      </w:pPr>
      <w:r w:rsidRPr="00651A07">
        <w:rPr>
          <w:rFonts w:ascii="Avenir Next LT Pro Demi" w:eastAsiaTheme="majorEastAsia" w:hAnsi="Avenir Next LT Pro Demi" w:cstheme="majorBidi"/>
          <w:b/>
          <w:iCs/>
          <w:color w:val="2A3578"/>
          <w:kern w:val="0"/>
          <w:sz w:val="28"/>
        </w:rPr>
        <w:t>Heading Four</w:t>
      </w:r>
    </w:p>
    <w:p w14:paraId="5C41A3B1" w14:textId="77777777" w:rsidR="00651A07" w:rsidRPr="00651A07" w:rsidRDefault="00651A07" w:rsidP="00505F90">
      <w:pPr>
        <w:ind w:right="1133"/>
      </w:pPr>
      <w:proofErr w:type="spellStart"/>
      <w:r w:rsidRPr="00651A07">
        <w:t>Vivamus</w:t>
      </w:r>
      <w:proofErr w:type="spellEnd"/>
      <w:r w:rsidRPr="00651A07">
        <w:t xml:space="preserve"> </w:t>
      </w:r>
      <w:proofErr w:type="spellStart"/>
      <w:r w:rsidRPr="00651A07">
        <w:t>ullamcorper</w:t>
      </w:r>
      <w:proofErr w:type="spellEnd"/>
      <w:r w:rsidRPr="00651A07">
        <w:t xml:space="preserve"> nulla libero, vitae </w:t>
      </w:r>
      <w:proofErr w:type="spellStart"/>
      <w:r w:rsidRPr="00651A07">
        <w:t>hendrerit</w:t>
      </w:r>
      <w:proofErr w:type="spellEnd"/>
      <w:r w:rsidRPr="00651A07">
        <w:t xml:space="preserve"> </w:t>
      </w:r>
      <w:proofErr w:type="spellStart"/>
      <w:r w:rsidRPr="00651A07">
        <w:t>justo</w:t>
      </w:r>
      <w:proofErr w:type="spellEnd"/>
      <w:r w:rsidRPr="00651A07">
        <w:t xml:space="preserve"> </w:t>
      </w:r>
      <w:proofErr w:type="spellStart"/>
      <w:r w:rsidRPr="00651A07">
        <w:t>pretium</w:t>
      </w:r>
      <w:proofErr w:type="spellEnd"/>
      <w:r w:rsidRPr="00651A07">
        <w:t xml:space="preserve"> a. Sed </w:t>
      </w:r>
      <w:proofErr w:type="spellStart"/>
      <w:r w:rsidRPr="00651A07">
        <w:t>risus</w:t>
      </w:r>
      <w:proofErr w:type="spellEnd"/>
      <w:r w:rsidRPr="00651A07">
        <w:t xml:space="preserve"> dui, </w:t>
      </w:r>
      <w:proofErr w:type="spellStart"/>
      <w:r w:rsidRPr="00651A07">
        <w:t>feugiat</w:t>
      </w:r>
      <w:proofErr w:type="spellEnd"/>
      <w:r w:rsidRPr="00651A07">
        <w:t xml:space="preserve"> non </w:t>
      </w:r>
      <w:proofErr w:type="spellStart"/>
      <w:r w:rsidRPr="00651A07">
        <w:t>ullamcorper</w:t>
      </w:r>
      <w:proofErr w:type="spellEnd"/>
      <w:r w:rsidRPr="00651A07">
        <w:t xml:space="preserve"> vel, </w:t>
      </w:r>
      <w:proofErr w:type="spellStart"/>
      <w:r w:rsidRPr="00651A07">
        <w:t>facilisis</w:t>
      </w:r>
      <w:proofErr w:type="spellEnd"/>
      <w:r w:rsidRPr="00651A07">
        <w:t xml:space="preserve"> sit </w:t>
      </w:r>
      <w:proofErr w:type="spellStart"/>
      <w:r w:rsidRPr="00651A07">
        <w:t>amet</w:t>
      </w:r>
      <w:proofErr w:type="spellEnd"/>
      <w:r w:rsidRPr="00651A07">
        <w:t xml:space="preserve"> </w:t>
      </w:r>
      <w:proofErr w:type="spellStart"/>
      <w:r w:rsidRPr="00651A07">
        <w:t>augue</w:t>
      </w:r>
      <w:proofErr w:type="spellEnd"/>
      <w:r w:rsidRPr="00651A07">
        <w:t xml:space="preserve">. </w:t>
      </w:r>
    </w:p>
    <w:p w14:paraId="5D31AEE4" w14:textId="77777777" w:rsidR="00651A07" w:rsidRPr="00651A07" w:rsidRDefault="00651A07" w:rsidP="00505F90">
      <w:pPr>
        <w:keepNext/>
        <w:keepLines/>
        <w:spacing w:before="80" w:after="40"/>
        <w:ind w:right="1133"/>
        <w:outlineLvl w:val="4"/>
        <w:rPr>
          <w:rFonts w:eastAsiaTheme="majorEastAsia" w:cstheme="majorBidi"/>
          <w:b/>
          <w:color w:val="2A3578"/>
        </w:rPr>
      </w:pPr>
      <w:r w:rsidRPr="00651A07">
        <w:rPr>
          <w:rFonts w:eastAsiaTheme="majorEastAsia" w:cstheme="majorBidi"/>
          <w:b/>
          <w:color w:val="2A3578"/>
        </w:rPr>
        <w:t>Heading Five</w:t>
      </w:r>
    </w:p>
    <w:p w14:paraId="560F48C1" w14:textId="77777777" w:rsidR="00651A07" w:rsidRPr="00651A07" w:rsidRDefault="00651A07" w:rsidP="00505F90">
      <w:pPr>
        <w:ind w:right="1133"/>
      </w:pPr>
      <w:proofErr w:type="spellStart"/>
      <w:r w:rsidRPr="00651A07">
        <w:t>Quisque</w:t>
      </w:r>
      <w:proofErr w:type="spellEnd"/>
      <w:r w:rsidRPr="00651A07">
        <w:t xml:space="preserve"> </w:t>
      </w:r>
      <w:proofErr w:type="spellStart"/>
      <w:r w:rsidRPr="00651A07">
        <w:t>finibus</w:t>
      </w:r>
      <w:proofErr w:type="spellEnd"/>
      <w:r w:rsidRPr="00651A07">
        <w:t xml:space="preserve"> nisi vel </w:t>
      </w:r>
      <w:proofErr w:type="spellStart"/>
      <w:r w:rsidRPr="00651A07">
        <w:t>erat</w:t>
      </w:r>
      <w:proofErr w:type="spellEnd"/>
      <w:r w:rsidRPr="00651A07">
        <w:t xml:space="preserve"> </w:t>
      </w:r>
      <w:proofErr w:type="spellStart"/>
      <w:r w:rsidRPr="00651A07">
        <w:t>sodales</w:t>
      </w:r>
      <w:proofErr w:type="spellEnd"/>
      <w:r w:rsidRPr="00651A07">
        <w:t xml:space="preserve">, id </w:t>
      </w:r>
      <w:proofErr w:type="spellStart"/>
      <w:r w:rsidRPr="00651A07">
        <w:t>condimentum</w:t>
      </w:r>
      <w:proofErr w:type="spellEnd"/>
      <w:r w:rsidRPr="00651A07">
        <w:t xml:space="preserve"> </w:t>
      </w:r>
      <w:proofErr w:type="spellStart"/>
      <w:r w:rsidRPr="00651A07">
        <w:t>nunc</w:t>
      </w:r>
      <w:proofErr w:type="spellEnd"/>
      <w:r w:rsidRPr="00651A07">
        <w:t xml:space="preserve"> gravida. </w:t>
      </w:r>
    </w:p>
    <w:p w14:paraId="2366EB7B" w14:textId="77777777" w:rsidR="00651A07" w:rsidRPr="00651A07" w:rsidRDefault="00651A07" w:rsidP="00505F90">
      <w:pPr>
        <w:keepNext/>
        <w:keepLines/>
        <w:spacing w:before="40" w:after="0"/>
        <w:ind w:right="1133"/>
        <w:outlineLvl w:val="6"/>
        <w:rPr>
          <w:rFonts w:eastAsiaTheme="majorEastAsia" w:cstheme="majorBidi"/>
          <w:b/>
          <w:iCs/>
          <w:caps/>
          <w:color w:val="223279"/>
          <w:spacing w:val="10"/>
          <w:sz w:val="20"/>
        </w:rPr>
      </w:pPr>
      <w:r w:rsidRPr="00651A07">
        <w:rPr>
          <w:rFonts w:ascii="Avenir Next LT Pro Demi" w:eastAsiaTheme="majorEastAsia" w:hAnsi="Avenir Next LT Pro Demi" w:cstheme="majorBidi"/>
          <w:b/>
          <w:iCs/>
          <w:caps/>
          <w:color w:val="223279"/>
          <w:spacing w:val="10"/>
          <w:sz w:val="20"/>
        </w:rPr>
        <w:t>Heading Seven</w:t>
      </w:r>
    </w:p>
    <w:p w14:paraId="7D293473" w14:textId="7669005B" w:rsidR="007048CD" w:rsidRPr="00636162" w:rsidRDefault="00651A07" w:rsidP="00505F90">
      <w:pPr>
        <w:ind w:right="1133"/>
        <w:rPr>
          <w:sz w:val="20"/>
          <w:szCs w:val="20"/>
        </w:rPr>
      </w:pPr>
      <w:r w:rsidRPr="00651A07">
        <w:t xml:space="preserve">Vestibulum sed lorem eros. </w:t>
      </w:r>
    </w:p>
    <w:sectPr w:rsidR="007048CD" w:rsidRPr="00636162" w:rsidSect="007E4C6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68" w:right="1536" w:bottom="2468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55A6B" w14:textId="77777777" w:rsidR="00572F9A" w:rsidRDefault="00572F9A" w:rsidP="00494C92">
      <w:pPr>
        <w:spacing w:after="0" w:line="240" w:lineRule="auto"/>
      </w:pPr>
      <w:r>
        <w:separator/>
      </w:r>
    </w:p>
  </w:endnote>
  <w:endnote w:type="continuationSeparator" w:id="0">
    <w:p w14:paraId="21100F94" w14:textId="77777777" w:rsidR="00572F9A" w:rsidRDefault="00572F9A" w:rsidP="00494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venir Next LT Pro">
    <w:panose1 w:val="020B0504020202020204"/>
    <w:charset w:val="00"/>
    <w:family w:val="swiss"/>
    <w:pitch w:val="variable"/>
    <w:sig w:usb0="800000EF" w:usb1="5000204A" w:usb2="00000000" w:usb3="00000000" w:csb0="00000093" w:csb1="00000000"/>
  </w:font>
  <w:font w:name="Avenir Next LT Pro Demi">
    <w:panose1 w:val="020B0704020202020204"/>
    <w:charset w:val="4D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enir">
    <w:panose1 w:val="02000503020000020003"/>
    <w:charset w:val="4D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DFDC8" w14:textId="77777777" w:rsidR="007E4C6A" w:rsidRDefault="007E4C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60"/>
      <w:gridCol w:w="3260"/>
      <w:gridCol w:w="3260"/>
    </w:tblGrid>
    <w:tr w:rsidR="56CE5D0E" w14:paraId="5DB6962C" w14:textId="77777777" w:rsidTr="56CE5D0E">
      <w:trPr>
        <w:trHeight w:val="300"/>
      </w:trPr>
      <w:tc>
        <w:tcPr>
          <w:tcW w:w="3260" w:type="dxa"/>
        </w:tcPr>
        <w:p w14:paraId="545568C3" w14:textId="77777777" w:rsidR="56CE5D0E" w:rsidRDefault="56CE5D0E" w:rsidP="56CE5D0E">
          <w:pPr>
            <w:pStyle w:val="Header"/>
            <w:ind w:left="-115"/>
          </w:pPr>
        </w:p>
      </w:tc>
      <w:tc>
        <w:tcPr>
          <w:tcW w:w="3260" w:type="dxa"/>
        </w:tcPr>
        <w:p w14:paraId="6BA0D369" w14:textId="608281F5" w:rsidR="56CE5D0E" w:rsidRDefault="56CE5D0E" w:rsidP="56CE5D0E">
          <w:pPr>
            <w:pStyle w:val="Header"/>
            <w:jc w:val="center"/>
          </w:pPr>
        </w:p>
      </w:tc>
      <w:tc>
        <w:tcPr>
          <w:tcW w:w="3260" w:type="dxa"/>
        </w:tcPr>
        <w:p w14:paraId="13DB436E" w14:textId="127D8E9C" w:rsidR="56CE5D0E" w:rsidRDefault="56CE5D0E" w:rsidP="56CE5D0E">
          <w:pPr>
            <w:pStyle w:val="Header"/>
            <w:ind w:right="-115"/>
            <w:jc w:val="right"/>
          </w:pPr>
        </w:p>
      </w:tc>
    </w:tr>
  </w:tbl>
  <w:p w14:paraId="40ABED34" w14:textId="37442F2E" w:rsidR="56CE5D0E" w:rsidRDefault="56CE5D0E" w:rsidP="56CE5D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144C4" w14:textId="77777777" w:rsidR="007E4C6A" w:rsidRDefault="007E4C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0AB4A" w14:textId="77777777" w:rsidR="00572F9A" w:rsidRDefault="00572F9A" w:rsidP="00494C92">
      <w:pPr>
        <w:spacing w:after="0" w:line="240" w:lineRule="auto"/>
      </w:pPr>
      <w:r>
        <w:separator/>
      </w:r>
    </w:p>
  </w:footnote>
  <w:footnote w:type="continuationSeparator" w:id="0">
    <w:p w14:paraId="106265A0" w14:textId="77777777" w:rsidR="00572F9A" w:rsidRDefault="00572F9A" w:rsidP="00494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E9785" w14:textId="77777777" w:rsidR="007E4C6A" w:rsidRDefault="007E4C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93F14" w14:textId="4C1839E2" w:rsidR="00494C92" w:rsidRDefault="00B87F1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51FE8A" wp14:editId="4A77FF1F">
          <wp:simplePos x="0" y="0"/>
          <wp:positionH relativeFrom="column">
            <wp:posOffset>-552450</wp:posOffset>
          </wp:positionH>
          <wp:positionV relativeFrom="paragraph">
            <wp:posOffset>-467987</wp:posOffset>
          </wp:positionV>
          <wp:extent cx="7560967" cy="10686438"/>
          <wp:effectExtent l="0" t="0" r="0" b="0"/>
          <wp:wrapNone/>
          <wp:docPr id="188850256" name="Picture 1" descr="A person in a red shi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2430716" name="Picture 1" descr="A person in a red shi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967" cy="106864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8EE1D" w14:textId="77777777" w:rsidR="007E4C6A" w:rsidRDefault="007E4C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50ABB"/>
    <w:multiLevelType w:val="hybridMultilevel"/>
    <w:tmpl w:val="842AE72C"/>
    <w:lvl w:ilvl="0" w:tplc="5546D138">
      <w:start w:val="1"/>
      <w:numFmt w:val="bullet"/>
      <w:pStyle w:val="ListParagraph"/>
      <w:lvlText w:val=""/>
      <w:lvlJc w:val="left"/>
      <w:pPr>
        <w:ind w:left="927" w:hanging="360"/>
      </w:pPr>
      <w:rPr>
        <w:rFonts w:ascii="Symbol" w:hAnsi="Symbol" w:hint="default"/>
        <w:color w:val="22327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8AD156A"/>
    <w:multiLevelType w:val="multilevel"/>
    <w:tmpl w:val="8AD0B1BA"/>
    <w:styleLink w:val="CurrentList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223279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DD5E63"/>
    <w:multiLevelType w:val="multilevel"/>
    <w:tmpl w:val="B9B4ADF2"/>
    <w:styleLink w:val="CurrentList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223279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13245719">
    <w:abstractNumId w:val="0"/>
  </w:num>
  <w:num w:numId="2" w16cid:durableId="1345860524">
    <w:abstractNumId w:val="2"/>
  </w:num>
  <w:num w:numId="3" w16cid:durableId="1071318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activeWritingStyle w:appName="MSWord" w:lang="en-AU" w:vendorID="64" w:dllVersion="0" w:nlCheck="1" w:checkStyle="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8CD"/>
    <w:rsid w:val="000241A5"/>
    <w:rsid w:val="0004761C"/>
    <w:rsid w:val="000A04C2"/>
    <w:rsid w:val="000A1D01"/>
    <w:rsid w:val="000B3D0F"/>
    <w:rsid w:val="000D7A8F"/>
    <w:rsid w:val="00151B17"/>
    <w:rsid w:val="00153380"/>
    <w:rsid w:val="0019057D"/>
    <w:rsid w:val="001A0CF4"/>
    <w:rsid w:val="001D0A22"/>
    <w:rsid w:val="001F5DBA"/>
    <w:rsid w:val="00205122"/>
    <w:rsid w:val="00212240"/>
    <w:rsid w:val="00221D69"/>
    <w:rsid w:val="00283357"/>
    <w:rsid w:val="002839BB"/>
    <w:rsid w:val="002B6C21"/>
    <w:rsid w:val="002C5E01"/>
    <w:rsid w:val="002E6B7A"/>
    <w:rsid w:val="0030415C"/>
    <w:rsid w:val="00343447"/>
    <w:rsid w:val="0037255B"/>
    <w:rsid w:val="00383FC5"/>
    <w:rsid w:val="0038702D"/>
    <w:rsid w:val="003A15E9"/>
    <w:rsid w:val="003A52D0"/>
    <w:rsid w:val="003A7BD6"/>
    <w:rsid w:val="003B4747"/>
    <w:rsid w:val="003B7740"/>
    <w:rsid w:val="003E05C7"/>
    <w:rsid w:val="003E1828"/>
    <w:rsid w:val="003F0A74"/>
    <w:rsid w:val="00410D16"/>
    <w:rsid w:val="00413857"/>
    <w:rsid w:val="00420361"/>
    <w:rsid w:val="0046122C"/>
    <w:rsid w:val="00464F69"/>
    <w:rsid w:val="00482511"/>
    <w:rsid w:val="00494C92"/>
    <w:rsid w:val="004C5E73"/>
    <w:rsid w:val="004D68C0"/>
    <w:rsid w:val="00505F90"/>
    <w:rsid w:val="00513931"/>
    <w:rsid w:val="00540987"/>
    <w:rsid w:val="00572F9A"/>
    <w:rsid w:val="005804C3"/>
    <w:rsid w:val="005944AB"/>
    <w:rsid w:val="005974D6"/>
    <w:rsid w:val="005D053D"/>
    <w:rsid w:val="005D286B"/>
    <w:rsid w:val="005D57F3"/>
    <w:rsid w:val="005E5943"/>
    <w:rsid w:val="00603349"/>
    <w:rsid w:val="00636162"/>
    <w:rsid w:val="00651A07"/>
    <w:rsid w:val="00694A8C"/>
    <w:rsid w:val="00696A15"/>
    <w:rsid w:val="006A1978"/>
    <w:rsid w:val="006A3E2B"/>
    <w:rsid w:val="006A72BD"/>
    <w:rsid w:val="006B0B4A"/>
    <w:rsid w:val="006C662E"/>
    <w:rsid w:val="006F4B87"/>
    <w:rsid w:val="006F7FC2"/>
    <w:rsid w:val="00700BD9"/>
    <w:rsid w:val="00702F95"/>
    <w:rsid w:val="007048CD"/>
    <w:rsid w:val="00705127"/>
    <w:rsid w:val="00755044"/>
    <w:rsid w:val="00761361"/>
    <w:rsid w:val="0078161C"/>
    <w:rsid w:val="007A5208"/>
    <w:rsid w:val="007B483B"/>
    <w:rsid w:val="007E4C6A"/>
    <w:rsid w:val="0080434A"/>
    <w:rsid w:val="008117BF"/>
    <w:rsid w:val="00821F2F"/>
    <w:rsid w:val="00826C70"/>
    <w:rsid w:val="008333F3"/>
    <w:rsid w:val="00843CE9"/>
    <w:rsid w:val="00857A0A"/>
    <w:rsid w:val="00860D35"/>
    <w:rsid w:val="00887580"/>
    <w:rsid w:val="008A5F71"/>
    <w:rsid w:val="008E5C37"/>
    <w:rsid w:val="008F05F7"/>
    <w:rsid w:val="00907ADB"/>
    <w:rsid w:val="009255F5"/>
    <w:rsid w:val="0096209B"/>
    <w:rsid w:val="009A5139"/>
    <w:rsid w:val="009C2619"/>
    <w:rsid w:val="00A65B1C"/>
    <w:rsid w:val="00A93627"/>
    <w:rsid w:val="00AF251A"/>
    <w:rsid w:val="00B144BE"/>
    <w:rsid w:val="00B17DBA"/>
    <w:rsid w:val="00B56FE6"/>
    <w:rsid w:val="00B62428"/>
    <w:rsid w:val="00B62A0F"/>
    <w:rsid w:val="00B87F10"/>
    <w:rsid w:val="00B972FA"/>
    <w:rsid w:val="00B979EA"/>
    <w:rsid w:val="00BA48F0"/>
    <w:rsid w:val="00BC3112"/>
    <w:rsid w:val="00BC37B3"/>
    <w:rsid w:val="00BF031D"/>
    <w:rsid w:val="00C1497A"/>
    <w:rsid w:val="00C21028"/>
    <w:rsid w:val="00C42135"/>
    <w:rsid w:val="00C501BB"/>
    <w:rsid w:val="00C974AC"/>
    <w:rsid w:val="00CA01BB"/>
    <w:rsid w:val="00CD3588"/>
    <w:rsid w:val="00CE1A0D"/>
    <w:rsid w:val="00CF6571"/>
    <w:rsid w:val="00D11930"/>
    <w:rsid w:val="00D2195E"/>
    <w:rsid w:val="00D248EA"/>
    <w:rsid w:val="00D4413A"/>
    <w:rsid w:val="00DB1EE5"/>
    <w:rsid w:val="00DC2025"/>
    <w:rsid w:val="00DC3F77"/>
    <w:rsid w:val="00DF406D"/>
    <w:rsid w:val="00E066B9"/>
    <w:rsid w:val="00E0784A"/>
    <w:rsid w:val="00E13A03"/>
    <w:rsid w:val="00E82AE0"/>
    <w:rsid w:val="00EB17C7"/>
    <w:rsid w:val="00F010A7"/>
    <w:rsid w:val="00F01CF2"/>
    <w:rsid w:val="00F04877"/>
    <w:rsid w:val="00F343E9"/>
    <w:rsid w:val="00F361F5"/>
    <w:rsid w:val="00F42249"/>
    <w:rsid w:val="00F908A0"/>
    <w:rsid w:val="00F93F33"/>
    <w:rsid w:val="00FB6A39"/>
    <w:rsid w:val="00FD7AC8"/>
    <w:rsid w:val="0AA3D979"/>
    <w:rsid w:val="0C206369"/>
    <w:rsid w:val="269EE5DD"/>
    <w:rsid w:val="302C9FC6"/>
    <w:rsid w:val="328CBBE1"/>
    <w:rsid w:val="359F95F8"/>
    <w:rsid w:val="36FD98C5"/>
    <w:rsid w:val="38FB52A9"/>
    <w:rsid w:val="4AB3FFB8"/>
    <w:rsid w:val="56CE5D0E"/>
    <w:rsid w:val="71184C84"/>
    <w:rsid w:val="7F828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19E73"/>
  <w15:chartTrackingRefBased/>
  <w15:docId w15:val="{00564370-FAEA-D741-AFC9-FBE47980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Mangal"/>
        <w:lang w:val="en-AU" w:eastAsia="en-GB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A07"/>
    <w:pPr>
      <w:spacing w:after="160" w:line="259" w:lineRule="auto"/>
    </w:pPr>
    <w:rPr>
      <w:rFonts w:ascii="Avenir Next LT Pro" w:hAnsi="Avenir Next LT Pro"/>
      <w:kern w:val="2"/>
      <w:sz w:val="21"/>
      <w:szCs w:val="22"/>
      <w:lang w:eastAsia="en-US" w:bidi="ar-S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51A07"/>
    <w:pPr>
      <w:keepNext/>
      <w:keepLines/>
      <w:spacing w:before="240" w:after="120"/>
      <w:outlineLvl w:val="0"/>
    </w:pPr>
    <w:rPr>
      <w:rFonts w:eastAsiaTheme="majorEastAsia" w:cstheme="majorBidi"/>
      <w:color w:val="2A3578"/>
      <w:sz w:val="40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96A15"/>
    <w:pPr>
      <w:keepNext/>
      <w:keepLines/>
      <w:spacing w:before="240" w:after="60"/>
      <w:outlineLvl w:val="1"/>
    </w:pPr>
    <w:rPr>
      <w:rFonts w:ascii="Avenir Next LT Pro Demi" w:eastAsiaTheme="majorEastAsia" w:hAnsi="Avenir Next LT Pro Demi" w:cstheme="majorBidi"/>
      <w:b/>
      <w:color w:val="2A3578"/>
      <w:kern w:val="0"/>
      <w:sz w:val="32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A72BD"/>
    <w:pPr>
      <w:keepNext/>
      <w:keepLines/>
      <w:spacing w:before="240" w:after="120"/>
      <w:outlineLvl w:val="2"/>
    </w:pPr>
    <w:rPr>
      <w:rFonts w:eastAsiaTheme="majorEastAsia" w:cstheme="majorBidi"/>
      <w:b/>
      <w:caps/>
      <w:color w:val="2A3578"/>
      <w:spacing w:val="10"/>
      <w:kern w:val="0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7048CD"/>
    <w:pPr>
      <w:keepNext/>
      <w:keepLines/>
      <w:spacing w:before="240" w:after="120" w:line="240" w:lineRule="auto"/>
      <w:outlineLvl w:val="3"/>
    </w:pPr>
    <w:rPr>
      <w:rFonts w:ascii="Avenir Next LT Pro Demi" w:eastAsiaTheme="majorEastAsia" w:hAnsi="Avenir Next LT Pro Demi" w:cstheme="majorBidi"/>
      <w:b/>
      <w:iCs/>
      <w:color w:val="2A3578"/>
      <w:kern w:val="0"/>
      <w:sz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761361"/>
    <w:pPr>
      <w:keepNext/>
      <w:keepLines/>
      <w:spacing w:before="80" w:after="40"/>
      <w:outlineLvl w:val="4"/>
    </w:pPr>
    <w:rPr>
      <w:rFonts w:eastAsiaTheme="majorEastAsia" w:cstheme="majorBidi"/>
      <w:b/>
      <w:color w:val="2A3578"/>
    </w:rPr>
  </w:style>
  <w:style w:type="paragraph" w:styleId="Heading6">
    <w:name w:val="heading 6"/>
    <w:aliases w:val="Scripture Reference"/>
    <w:basedOn w:val="Normal"/>
    <w:next w:val="Normal"/>
    <w:link w:val="Heading6Char"/>
    <w:autoRedefine/>
    <w:uiPriority w:val="9"/>
    <w:unhideWhenUsed/>
    <w:qFormat/>
    <w:rsid w:val="007048CD"/>
    <w:pPr>
      <w:keepNext/>
      <w:keepLines/>
      <w:spacing w:after="240"/>
      <w:outlineLvl w:val="5"/>
    </w:pPr>
    <w:rPr>
      <w:rFonts w:eastAsiaTheme="majorEastAsia" w:cstheme="majorBidi"/>
      <w:b/>
      <w:color w:val="223279"/>
      <w:sz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6A72BD"/>
    <w:pPr>
      <w:keepNext/>
      <w:keepLines/>
      <w:spacing w:before="40" w:after="0"/>
      <w:outlineLvl w:val="6"/>
    </w:pPr>
    <w:rPr>
      <w:rFonts w:ascii="Avenir Next LT Pro Demi" w:eastAsiaTheme="majorEastAsia" w:hAnsi="Avenir Next LT Pro Demi" w:cstheme="majorBidi"/>
      <w:b/>
      <w:iCs/>
      <w:caps/>
      <w:color w:val="223279"/>
      <w:spacing w:val="10"/>
      <w:sz w:val="2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048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C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494C92"/>
    <w:rPr>
      <w:rFonts w:ascii="Avenir" w:hAnsi="Avenir"/>
    </w:rPr>
  </w:style>
  <w:style w:type="paragraph" w:styleId="Footer">
    <w:name w:val="footer"/>
    <w:basedOn w:val="Normal"/>
    <w:link w:val="FooterChar"/>
    <w:uiPriority w:val="99"/>
    <w:unhideWhenUsed/>
    <w:rsid w:val="00494C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494C92"/>
    <w:rPr>
      <w:rFonts w:ascii="Avenir" w:hAnsi="Avenir"/>
    </w:rPr>
  </w:style>
  <w:style w:type="character" w:styleId="Hyperlink">
    <w:name w:val="Hyperlink"/>
    <w:uiPriority w:val="99"/>
    <w:unhideWhenUsed/>
    <w:rsid w:val="002839BB"/>
    <w:rPr>
      <w:color w:val="0563C1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651A07"/>
    <w:pPr>
      <w:spacing w:after="240" w:line="240" w:lineRule="auto"/>
      <w:contextualSpacing/>
    </w:pPr>
    <w:rPr>
      <w:rFonts w:ascii="Avenir Next LT Pro Demi" w:eastAsiaTheme="majorEastAsia" w:hAnsi="Avenir Next LT Pro Demi" w:cstheme="majorBidi"/>
      <w:b/>
      <w:color w:val="2A3578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A07"/>
    <w:rPr>
      <w:rFonts w:ascii="Avenir Next LT Pro Demi" w:eastAsiaTheme="majorEastAsia" w:hAnsi="Avenir Next LT Pro Demi" w:cstheme="majorBidi"/>
      <w:b/>
      <w:color w:val="2A3578"/>
      <w:spacing w:val="-10"/>
      <w:kern w:val="28"/>
      <w:sz w:val="52"/>
      <w:szCs w:val="56"/>
      <w:lang w:eastAsia="en-US"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651A07"/>
    <w:rPr>
      <w:rFonts w:ascii="Avenir Next LT Pro" w:eastAsiaTheme="majorEastAsia" w:hAnsi="Avenir Next LT Pro" w:cstheme="majorBidi"/>
      <w:color w:val="2A3578"/>
      <w:kern w:val="2"/>
      <w:sz w:val="40"/>
      <w:szCs w:val="32"/>
      <w:lang w:eastAsia="en-US"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696A15"/>
    <w:rPr>
      <w:rFonts w:ascii="Avenir Next LT Pro Demi" w:eastAsiaTheme="majorEastAsia" w:hAnsi="Avenir Next LT Pro Demi" w:cstheme="majorBidi"/>
      <w:b/>
      <w:i w:val="0"/>
      <w:color w:val="2A3578"/>
      <w:sz w:val="32"/>
      <w:szCs w:val="26"/>
      <w:lang w:eastAsia="en-US"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6A72BD"/>
    <w:rPr>
      <w:rFonts w:ascii="Avenir Next LT Pro" w:eastAsiaTheme="majorEastAsia" w:hAnsi="Avenir Next LT Pro" w:cstheme="majorBidi"/>
      <w:b/>
      <w:i w:val="0"/>
      <w:caps/>
      <w:color w:val="2A3578"/>
      <w:spacing w:val="10"/>
      <w:sz w:val="24"/>
      <w:szCs w:val="24"/>
      <w:lang w:eastAsia="en-US"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7048CD"/>
    <w:rPr>
      <w:rFonts w:ascii="Avenir Next LT Pro Demi" w:eastAsiaTheme="majorEastAsia" w:hAnsi="Avenir Next LT Pro Demi" w:cstheme="majorBidi"/>
      <w:b/>
      <w:i w:val="0"/>
      <w:iCs/>
      <w:color w:val="2A3578"/>
      <w:sz w:val="28"/>
      <w:szCs w:val="22"/>
      <w:lang w:eastAsia="en-US" w:bidi="ar-SA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761361"/>
    <w:rPr>
      <w:rFonts w:ascii="Avenir Next LT Pro" w:eastAsiaTheme="majorEastAsia" w:hAnsi="Avenir Next LT Pro" w:cstheme="majorBidi"/>
      <w:b/>
      <w:i w:val="0"/>
      <w:color w:val="2A3578"/>
      <w:kern w:val="2"/>
      <w:sz w:val="24"/>
      <w:szCs w:val="22"/>
      <w:lang w:eastAsia="en-US" w:bidi="ar-SA"/>
    </w:rPr>
  </w:style>
  <w:style w:type="character" w:styleId="Emphasis">
    <w:name w:val="Emphasis"/>
    <w:uiPriority w:val="20"/>
    <w:qFormat/>
    <w:rsid w:val="00F93F33"/>
    <w:rPr>
      <w:rFonts w:ascii="Avenir Next LT Pro" w:hAnsi="Avenir Next LT Pro"/>
      <w:b w:val="0"/>
      <w:i/>
      <w:sz w:val="24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38702D"/>
    <w:pPr>
      <w:numPr>
        <w:ilvl w:val="1"/>
      </w:numPr>
    </w:pPr>
    <w:rPr>
      <w:rFonts w:eastAsiaTheme="minorEastAsia" w:cstheme="minorBidi"/>
      <w:color w:val="5A5A5A" w:themeColor="text1" w:themeTint="A5"/>
      <w:kern w:val="0"/>
      <w:sz w:val="20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38702D"/>
    <w:rPr>
      <w:rFonts w:ascii="Avenir Next LT Pro" w:eastAsiaTheme="minorEastAsia" w:hAnsi="Avenir Next LT Pro" w:cstheme="minorBidi"/>
      <w:b w:val="0"/>
      <w:i w:val="0"/>
      <w:color w:val="5A5A5A" w:themeColor="text1" w:themeTint="A5"/>
      <w:sz w:val="24"/>
      <w:lang w:eastAsia="en-US" w:bidi="ar-SA"/>
    </w:rPr>
  </w:style>
  <w:style w:type="character" w:customStyle="1" w:styleId="Heading6Char">
    <w:name w:val="Heading 6 Char"/>
    <w:aliases w:val="Scripture Reference Char"/>
    <w:basedOn w:val="DefaultParagraphFont"/>
    <w:link w:val="Heading6"/>
    <w:uiPriority w:val="9"/>
    <w:rsid w:val="007048CD"/>
    <w:rPr>
      <w:rFonts w:ascii="Avenir Next LT Pro" w:eastAsiaTheme="majorEastAsia" w:hAnsi="Avenir Next LT Pro" w:cstheme="majorBidi"/>
      <w:b/>
      <w:i w:val="0"/>
      <w:color w:val="223279"/>
      <w:kern w:val="2"/>
      <w:sz w:val="22"/>
      <w:szCs w:val="22"/>
      <w:lang w:eastAsia="en-US" w:bidi="ar-SA"/>
    </w:rPr>
  </w:style>
  <w:style w:type="character" w:customStyle="1" w:styleId="Heading7Char">
    <w:name w:val="Heading 7 Char"/>
    <w:basedOn w:val="DefaultParagraphFont"/>
    <w:link w:val="Heading7"/>
    <w:uiPriority w:val="9"/>
    <w:rsid w:val="006A72BD"/>
    <w:rPr>
      <w:rFonts w:ascii="Avenir Next LT Pro Demi" w:eastAsiaTheme="majorEastAsia" w:hAnsi="Avenir Next LT Pro Demi" w:cstheme="majorBidi"/>
      <w:b/>
      <w:i w:val="0"/>
      <w:iCs/>
      <w:caps/>
      <w:color w:val="223279"/>
      <w:spacing w:val="10"/>
      <w:kern w:val="2"/>
      <w:sz w:val="24"/>
      <w:szCs w:val="22"/>
      <w:lang w:eastAsia="en-US" w:bidi="ar-SA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651A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223279"/>
      <w:sz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A07"/>
    <w:rPr>
      <w:rFonts w:ascii="Avenir Next LT Pro" w:hAnsi="Avenir Next LT Pro"/>
      <w:i/>
      <w:iCs/>
      <w:color w:val="223279"/>
      <w:kern w:val="2"/>
      <w:sz w:val="24"/>
      <w:szCs w:val="22"/>
      <w:lang w:eastAsia="en-US" w:bidi="ar-SA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651A07"/>
    <w:pPr>
      <w:spacing w:before="200"/>
    </w:pPr>
    <w:rPr>
      <w:i/>
      <w:iCs/>
      <w:color w:val="223279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651A07"/>
    <w:rPr>
      <w:rFonts w:ascii="Avenir Next LT Pro" w:hAnsi="Avenir Next LT Pro"/>
      <w:i/>
      <w:iCs/>
      <w:color w:val="223279"/>
      <w:kern w:val="2"/>
      <w:sz w:val="24"/>
      <w:szCs w:val="22"/>
      <w:lang w:eastAsia="en-US" w:bidi="ar-SA"/>
    </w:rPr>
  </w:style>
  <w:style w:type="character" w:styleId="SubtleEmphasis">
    <w:name w:val="Subtle Emphasis"/>
    <w:basedOn w:val="DefaultParagraphFont"/>
    <w:uiPriority w:val="19"/>
    <w:rsid w:val="00F93F33"/>
    <w:rPr>
      <w:rFonts w:ascii="Avenir Next LT Pro" w:hAnsi="Avenir Next LT Pro"/>
      <w:b w:val="0"/>
      <w:i/>
      <w:iCs/>
      <w:color w:val="404040" w:themeColor="text1" w:themeTint="BF"/>
      <w:sz w:val="24"/>
    </w:rPr>
  </w:style>
  <w:style w:type="character" w:styleId="SubtleReference">
    <w:name w:val="Subtle Reference"/>
    <w:basedOn w:val="DefaultParagraphFont"/>
    <w:uiPriority w:val="31"/>
    <w:qFormat/>
    <w:rsid w:val="001D0A22"/>
    <w:rPr>
      <w:rFonts w:ascii="Avenir Next LT Pro" w:hAnsi="Avenir Next LT Pro"/>
      <w:b w:val="0"/>
      <w:i w:val="0"/>
      <w:smallCaps/>
      <w:color w:val="5A5A5A" w:themeColor="text1" w:themeTint="A5"/>
      <w:sz w:val="24"/>
    </w:rPr>
  </w:style>
  <w:style w:type="character" w:styleId="BookTitle">
    <w:name w:val="Book Title"/>
    <w:basedOn w:val="DefaultParagraphFont"/>
    <w:uiPriority w:val="33"/>
    <w:qFormat/>
    <w:rsid w:val="007048CD"/>
    <w:rPr>
      <w:rFonts w:ascii="Avenir Next LT Pro" w:hAnsi="Avenir Next LT Pro"/>
      <w:b/>
      <w:bCs/>
      <w:i/>
      <w:iCs/>
      <w:spacing w:val="5"/>
      <w:sz w:val="24"/>
    </w:rPr>
  </w:style>
  <w:style w:type="character" w:styleId="IntenseEmphasis">
    <w:name w:val="Intense Emphasis"/>
    <w:basedOn w:val="DefaultParagraphFont"/>
    <w:uiPriority w:val="21"/>
    <w:qFormat/>
    <w:rsid w:val="007048CD"/>
    <w:rPr>
      <w:rFonts w:ascii="Avenir Next LT Pro" w:hAnsi="Avenir Next LT Pro"/>
      <w:b w:val="0"/>
      <w:i/>
      <w:iCs/>
      <w:color w:val="223279"/>
      <w:sz w:val="24"/>
    </w:rPr>
  </w:style>
  <w:style w:type="character" w:styleId="Strong">
    <w:name w:val="Strong"/>
    <w:basedOn w:val="DefaultParagraphFont"/>
    <w:uiPriority w:val="22"/>
    <w:qFormat/>
    <w:rsid w:val="007048CD"/>
    <w:rPr>
      <w:rFonts w:ascii="Avenir Next LT Pro" w:hAnsi="Avenir Next LT Pro"/>
      <w:b/>
      <w:bCs/>
      <w:i w:val="0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rsid w:val="007048CD"/>
    <w:rPr>
      <w:rFonts w:asciiTheme="majorHAnsi" w:eastAsiaTheme="majorEastAsia" w:hAnsiTheme="majorHAnsi" w:cstheme="majorBidi"/>
      <w:b w:val="0"/>
      <w:i w:val="0"/>
      <w:color w:val="272727" w:themeColor="text1" w:themeTint="D8"/>
      <w:kern w:val="2"/>
      <w:sz w:val="21"/>
      <w:szCs w:val="21"/>
      <w:lang w:eastAsia="en-US" w:bidi="ar-SA"/>
    </w:rPr>
  </w:style>
  <w:style w:type="paragraph" w:styleId="ListParagraph">
    <w:name w:val="List Paragraph"/>
    <w:basedOn w:val="Normal"/>
    <w:autoRedefine/>
    <w:uiPriority w:val="34"/>
    <w:qFormat/>
    <w:rsid w:val="007A5208"/>
    <w:pPr>
      <w:numPr>
        <w:numId w:val="1"/>
      </w:numPr>
      <w:contextualSpacing/>
    </w:pPr>
  </w:style>
  <w:style w:type="numbering" w:customStyle="1" w:styleId="CurrentList1">
    <w:name w:val="Current List1"/>
    <w:uiPriority w:val="99"/>
    <w:rsid w:val="00420361"/>
    <w:pPr>
      <w:numPr>
        <w:numId w:val="2"/>
      </w:numPr>
    </w:pPr>
  </w:style>
  <w:style w:type="numbering" w:customStyle="1" w:styleId="CurrentList2">
    <w:name w:val="Current List2"/>
    <w:uiPriority w:val="99"/>
    <w:rsid w:val="00420361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04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_Flow_SignoffStatus xmlns="b7e36264-b76b-4546-857f-03fce5c6ba07" xsi:nil="true"/>
    <TaxCatchAll xmlns="7357dd1f-699d-4d79-9a3b-b8d4e997a419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lcf76f155ced4ddcb4097134ff3c332f xmlns="b7e36264-b76b-4546-857f-03fce5c6ba07">
      <Terms xmlns="http://schemas.microsoft.com/office/infopath/2007/PartnerControls"/>
    </lcf76f155ced4ddcb4097134ff3c332f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28" ma:contentTypeDescription="Create a new document." ma:contentTypeScope="" ma:versionID="9477818e63b9b4702ffe76514839d4c3">
  <xsd:schema xmlns:xsd="http://www.w3.org/2001/XMLSchema" xmlns:xs="http://www.w3.org/2001/XMLSchema" xmlns:p="http://schemas.microsoft.com/office/2006/metadata/properties" xmlns:ns1="http://schemas.microsoft.com/sharepoint/v3" xmlns:ns2="b7e36264-b76b-4546-857f-03fce5c6ba07" xmlns:ns3="7357dd1f-699d-4d79-9a3b-b8d4e997a419" targetNamespace="http://schemas.microsoft.com/office/2006/metadata/properties" ma:root="true" ma:fieldsID="38e82263dff44214fea394f64c2bb218" ns1:_="" ns2:_="" ns3:_="">
    <xsd:import namespace="http://schemas.microsoft.com/sharepoint/v3"/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8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9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30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31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32" nillable="true" ma:displayName="Number of Likes" ma:internalName="LikesCount">
      <xsd:simpleType>
        <xsd:restriction base="dms:Unknown"/>
      </xsd:simpleType>
    </xsd:element>
    <xsd:element name="LikedBy" ma:index="33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3C3727-5839-4022-8B5C-548E164F528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7e36264-b76b-4546-857f-03fce5c6ba07"/>
    <ds:schemaRef ds:uri="7357dd1f-699d-4d79-9a3b-b8d4e997a419"/>
  </ds:schemaRefs>
</ds:datastoreItem>
</file>

<file path=customXml/itemProps2.xml><?xml version="1.0" encoding="utf-8"?>
<ds:datastoreItem xmlns:ds="http://schemas.openxmlformats.org/officeDocument/2006/customXml" ds:itemID="{528E8883-9F50-4E9B-A2AE-73E14E0C16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B57CAB-BE60-4B7C-90D6-6609E152AB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9E7C72-D446-4F46-AE97-14CB7184F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Omar Dalagan</cp:lastModifiedBy>
  <cp:revision>2</cp:revision>
  <dcterms:created xsi:type="dcterms:W3CDTF">2025-09-10T04:24:00Z</dcterms:created>
  <dcterms:modified xsi:type="dcterms:W3CDTF">2025-09-10T04:24:00Z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MediaServiceImageTags">
    <vt:lpwstr/>
  </property>
</Properties>
</file>