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8B5B" w14:textId="7F61A26B" w:rsidR="00BF71D4" w:rsidRPr="00BF71D4" w:rsidRDefault="00BF71D4" w:rsidP="00BF71D4">
      <w:pPr>
        <w:rPr>
          <w:sz w:val="32"/>
          <w:szCs w:val="32"/>
        </w:rPr>
      </w:pPr>
      <w:r w:rsidRPr="00BF71D4">
        <w:rPr>
          <w:sz w:val="32"/>
          <w:szCs w:val="32"/>
        </w:rPr>
        <w:t>Quest support</w:t>
      </w:r>
      <w:r w:rsidRPr="00BF71D4">
        <w:rPr>
          <w:sz w:val="32"/>
          <w:szCs w:val="32"/>
        </w:rPr>
        <w:t>:</w:t>
      </w:r>
      <w:r w:rsidRPr="00BF71D4">
        <w:rPr>
          <w:sz w:val="32"/>
          <w:szCs w:val="32"/>
        </w:rPr>
        <w:t xml:space="preserve"> </w:t>
      </w:r>
      <w:r w:rsidRPr="00BF71D4">
        <w:rPr>
          <w:rStyle w:val="csf1f15dcf1"/>
          <w:sz w:val="32"/>
          <w:szCs w:val="32"/>
        </w:rPr>
        <w:t xml:space="preserve">T </w:t>
      </w:r>
      <w:r w:rsidRPr="00BF71D4">
        <w:rPr>
          <w:sz w:val="32"/>
          <w:szCs w:val="32"/>
        </w:rPr>
        <w:t xml:space="preserve">1800 008 </w:t>
      </w:r>
      <w:r w:rsidRPr="00BF71D4">
        <w:rPr>
          <w:sz w:val="32"/>
          <w:szCs w:val="32"/>
        </w:rPr>
        <w:t xml:space="preserve">595 </w:t>
      </w:r>
      <w:r w:rsidRPr="00BF71D4">
        <w:rPr>
          <w:rStyle w:val="csf1f15dcf1"/>
          <w:sz w:val="32"/>
          <w:szCs w:val="32"/>
        </w:rPr>
        <w:t>E</w:t>
      </w:r>
      <w:r w:rsidRPr="00BF71D4">
        <w:rPr>
          <w:rStyle w:val="csbfcef4521"/>
          <w:sz w:val="32"/>
          <w:szCs w:val="32"/>
        </w:rPr>
        <w:t xml:space="preserve"> </w:t>
      </w:r>
      <w:hyperlink r:id="rId4" w:tgtFrame="_blank" w:tooltip="mailto:support@questps.com.au" w:history="1">
        <w:r w:rsidRPr="00BF71D4">
          <w:rPr>
            <w:rStyle w:val="cse24c75621"/>
            <w:sz w:val="32"/>
            <w:szCs w:val="32"/>
          </w:rPr>
          <w:t>support@questps.com.au</w:t>
        </w:r>
      </w:hyperlink>
    </w:p>
    <w:p w14:paraId="3515805C" w14:textId="77777777" w:rsidR="00BF71D4" w:rsidRDefault="00BF71D4" w:rsidP="00BF71D4">
      <w:pPr>
        <w:pStyle w:val="csc583d0c8"/>
        <w:rPr>
          <w:rStyle w:val="cs9d249ccb1"/>
          <w:sz w:val="24"/>
          <w:szCs w:val="24"/>
        </w:rPr>
      </w:pPr>
    </w:p>
    <w:p w14:paraId="58E3BF41" w14:textId="33C48F14" w:rsidR="00BF71D4" w:rsidRDefault="00BF71D4" w:rsidP="00BF71D4">
      <w:pPr>
        <w:pStyle w:val="csc583d0c8"/>
        <w:rPr>
          <w:rStyle w:val="cs9d249ccb1"/>
          <w:sz w:val="24"/>
          <w:szCs w:val="24"/>
        </w:rPr>
      </w:pPr>
      <w:r>
        <w:rPr>
          <w:rStyle w:val="cs9d249ccb1"/>
          <w:sz w:val="24"/>
          <w:szCs w:val="24"/>
        </w:rPr>
        <w:t xml:space="preserve">Below is a list of all </w:t>
      </w:r>
      <w:r>
        <w:rPr>
          <w:rStyle w:val="cs9d249ccb1"/>
          <w:sz w:val="24"/>
          <w:szCs w:val="24"/>
        </w:rPr>
        <w:t>RC = Response code for transactions that did not get approved and the cause for it</w:t>
      </w:r>
      <w:r>
        <w:rPr>
          <w:rStyle w:val="cs9d249ccb1"/>
          <w:sz w:val="24"/>
          <w:szCs w:val="24"/>
        </w:rPr>
        <w:t>:</w:t>
      </w:r>
    </w:p>
    <w:p w14:paraId="49876393" w14:textId="77777777" w:rsidR="00BF71D4" w:rsidRDefault="00BF71D4" w:rsidP="00BF71D4">
      <w:pPr>
        <w:pStyle w:val="csc583d0c8"/>
      </w:pPr>
    </w:p>
    <w:p w14:paraId="342CFCED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S3 - Operator Timeout</w:t>
      </w:r>
      <w:r>
        <w:rPr>
          <w:rStyle w:val="cs9d249ccb1"/>
          <w:sz w:val="24"/>
          <w:szCs w:val="24"/>
        </w:rPr>
        <w:t>, Terminal was on a tender state (Waiting for a card to be tapped / read) but no cards were tapped.</w:t>
      </w:r>
    </w:p>
    <w:p w14:paraId="3CEFE18C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 xml:space="preserve">S8 - Cancelled by </w:t>
      </w:r>
      <w:proofErr w:type="spellStart"/>
      <w:r>
        <w:rPr>
          <w:rStyle w:val="cs72f7c9c51"/>
          <w:sz w:val="24"/>
          <w:szCs w:val="24"/>
        </w:rPr>
        <w:t>Pinpad</w:t>
      </w:r>
      <w:proofErr w:type="spellEnd"/>
      <w:r>
        <w:rPr>
          <w:rStyle w:val="cs9d249ccb1"/>
          <w:sz w:val="24"/>
          <w:szCs w:val="24"/>
        </w:rPr>
        <w:t>, Terminal was on a tender state (Waiting for a card to be tapped / read) but cancel button was pressed.</w:t>
      </w:r>
    </w:p>
    <w:p w14:paraId="59AC7C58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FF - Contactless Declined</w:t>
      </w:r>
      <w:r>
        <w:rPr>
          <w:rStyle w:val="cs9d249ccb1"/>
          <w:sz w:val="24"/>
          <w:szCs w:val="24"/>
        </w:rPr>
        <w:t xml:space="preserve">, Terminal's contactless reader was starting up and a transaction was </w:t>
      </w:r>
      <w:proofErr w:type="gramStart"/>
      <w:r>
        <w:rPr>
          <w:rStyle w:val="cs9d249ccb1"/>
          <w:sz w:val="24"/>
          <w:szCs w:val="24"/>
        </w:rPr>
        <w:t>started</w:t>
      </w:r>
      <w:proofErr w:type="gramEnd"/>
      <w:r>
        <w:rPr>
          <w:rStyle w:val="cs9d249ccb1"/>
          <w:sz w:val="24"/>
          <w:szCs w:val="24"/>
        </w:rPr>
        <w:t xml:space="preserve"> or contactless unit is faulty. (Note if there are transactions after the error, the terminal was just most likely booting up and the contactless reader was still turning on)</w:t>
      </w:r>
    </w:p>
    <w:p w14:paraId="492B168F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C5 - No Network Layer / No Internet</w:t>
      </w:r>
      <w:r>
        <w:rPr>
          <w:rStyle w:val="cs9d249ccb1"/>
          <w:sz w:val="24"/>
          <w:szCs w:val="24"/>
        </w:rPr>
        <w:t>, Generic internet error the application used in the terminal cannot get internet access.</w:t>
      </w:r>
    </w:p>
    <w:p w14:paraId="150D3695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H5 - Card not Accepted</w:t>
      </w:r>
      <w:r>
        <w:rPr>
          <w:rStyle w:val="cs9d249ccb1"/>
          <w:sz w:val="24"/>
          <w:szCs w:val="24"/>
        </w:rPr>
        <w:t xml:space="preserve">, Card tapped is not in the CPT file (CPT File is the file downloaded from the bank where it lets the </w:t>
      </w:r>
      <w:proofErr w:type="spellStart"/>
      <w:r>
        <w:rPr>
          <w:rStyle w:val="cs9d249ccb1"/>
          <w:sz w:val="24"/>
          <w:szCs w:val="24"/>
        </w:rPr>
        <w:t>pinpad</w:t>
      </w:r>
      <w:proofErr w:type="spellEnd"/>
      <w:r>
        <w:rPr>
          <w:rStyle w:val="cs9d249ccb1"/>
          <w:sz w:val="24"/>
          <w:szCs w:val="24"/>
        </w:rPr>
        <w:t xml:space="preserve"> know what card should be accepted / declined - you will usually see this when </w:t>
      </w:r>
      <w:proofErr w:type="spellStart"/>
      <w:r>
        <w:rPr>
          <w:rStyle w:val="cs9d249ccb1"/>
          <w:sz w:val="24"/>
          <w:szCs w:val="24"/>
        </w:rPr>
        <w:t>amex</w:t>
      </w:r>
      <w:proofErr w:type="spellEnd"/>
      <w:r>
        <w:rPr>
          <w:rStyle w:val="cs9d249ccb1"/>
          <w:sz w:val="24"/>
          <w:szCs w:val="24"/>
        </w:rPr>
        <w:t xml:space="preserve"> is used as it is turned off for some merchants.</w:t>
      </w:r>
    </w:p>
    <w:p w14:paraId="36F3A24F" w14:textId="77777777" w:rsidR="00BF71D4" w:rsidRPr="00BF71D4" w:rsidRDefault="00BF71D4" w:rsidP="00BF71D4">
      <w:pPr>
        <w:pStyle w:val="csc583d0c8"/>
        <w:rPr>
          <w:color w:val="000000" w:themeColor="text1"/>
        </w:rPr>
      </w:pPr>
      <w:r w:rsidRPr="00BF71D4">
        <w:rPr>
          <w:rStyle w:val="cs72f7c9c51"/>
          <w:color w:val="000000" w:themeColor="text1"/>
          <w:sz w:val="24"/>
          <w:szCs w:val="24"/>
        </w:rPr>
        <w:t>CA - No Response</w:t>
      </w:r>
      <w:r w:rsidRPr="00BF71D4">
        <w:rPr>
          <w:rStyle w:val="cs9d249ccb1"/>
          <w:color w:val="000000" w:themeColor="text1"/>
          <w:sz w:val="24"/>
          <w:szCs w:val="24"/>
        </w:rPr>
        <w:t>, A message has been sent to the bank / Quest but did not get a response back, this can be a mix of the internet cutting out mid transaction OR the bank is not replying due to the message sent being invalid. (Can also appear when the merchant details TID / MID is incorrect as they do not response when it is incorrect).</w:t>
      </w:r>
    </w:p>
    <w:p w14:paraId="3BA682AC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C9 - No ET Gateway / No Cloud Services Layer</w:t>
      </w:r>
      <w:r>
        <w:rPr>
          <w:rStyle w:val="cs9d249ccb1"/>
          <w:sz w:val="24"/>
          <w:szCs w:val="24"/>
        </w:rPr>
        <w:t>, Terminal has internet access but cannot connect to our gateway. (Can be a network configuration blocking outgoing connection to us or Quest having infrastructure issues).</w:t>
      </w:r>
    </w:p>
    <w:p w14:paraId="7DEFCF61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FD - Contactless Declined</w:t>
      </w:r>
      <w:r>
        <w:rPr>
          <w:rStyle w:val="cs9d249ccb1"/>
          <w:sz w:val="24"/>
          <w:szCs w:val="24"/>
        </w:rPr>
        <w:t xml:space="preserve">, </w:t>
      </w:r>
      <w:proofErr w:type="gramStart"/>
      <w:r>
        <w:rPr>
          <w:rStyle w:val="cs9d249ccb1"/>
          <w:sz w:val="24"/>
          <w:szCs w:val="24"/>
        </w:rPr>
        <w:t>Declined</w:t>
      </w:r>
      <w:proofErr w:type="gramEnd"/>
      <w:r>
        <w:rPr>
          <w:rStyle w:val="cs9d249ccb1"/>
          <w:sz w:val="24"/>
          <w:szCs w:val="24"/>
        </w:rPr>
        <w:t xml:space="preserve"> by reader (Can be caused by a bad read but if it happens again please call quest as this could indicate an issue with the reader) - can usually be fixed remotely using a file we can make depending on the cause of the issue (Software related).</w:t>
      </w:r>
    </w:p>
    <w:p w14:paraId="73F3C6B4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FS - Unsupported Card</w:t>
      </w:r>
      <w:r>
        <w:rPr>
          <w:rStyle w:val="cs9d249ccb1"/>
          <w:sz w:val="24"/>
          <w:szCs w:val="24"/>
        </w:rPr>
        <w:t xml:space="preserve">, </w:t>
      </w:r>
      <w:proofErr w:type="gramStart"/>
      <w:r>
        <w:rPr>
          <w:rStyle w:val="cs9d249ccb1"/>
          <w:sz w:val="24"/>
          <w:szCs w:val="24"/>
        </w:rPr>
        <w:t>Caused</w:t>
      </w:r>
      <w:proofErr w:type="gramEnd"/>
      <w:r>
        <w:rPr>
          <w:rStyle w:val="cs9d249ccb1"/>
          <w:sz w:val="24"/>
          <w:szCs w:val="24"/>
        </w:rPr>
        <w:t xml:space="preserve"> when a card with an unsupported scheme is tapped, If you believe you should be accepting this specific card scheme please contact support. </w:t>
      </w:r>
    </w:p>
    <w:p w14:paraId="6A1ADB01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T7 - Power Failure</w:t>
      </w:r>
      <w:r>
        <w:rPr>
          <w:rStyle w:val="cs9d249ccb1"/>
          <w:sz w:val="24"/>
          <w:szCs w:val="24"/>
        </w:rPr>
        <w:t>, Transaction failed due to a power failure mid transaction.</w:t>
      </w:r>
    </w:p>
    <w:p w14:paraId="235099B2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CZ - Generic Comms Error</w:t>
      </w:r>
      <w:r>
        <w:rPr>
          <w:rStyle w:val="cs9d249ccb1"/>
          <w:sz w:val="24"/>
          <w:szCs w:val="24"/>
        </w:rPr>
        <w:t>, generic comms error usually indicates network issue.</w:t>
      </w:r>
    </w:p>
    <w:p w14:paraId="6624FD74" w14:textId="77777777" w:rsidR="00BF71D4" w:rsidRDefault="00BF71D4" w:rsidP="00BF71D4">
      <w:pPr>
        <w:pStyle w:val="csc583d0c8"/>
      </w:pPr>
      <w:r>
        <w:rPr>
          <w:rStyle w:val="cs9d249ccb1"/>
          <w:sz w:val="24"/>
          <w:szCs w:val="24"/>
        </w:rPr>
        <w:t>For error messages that do not have a letter at the start that would usually mean it is a bank error message, below are the common bank error messages. (In this case we recommend just giving us a call at 1800 008 595 if it is not a call card issuer / insufficient funds as this could indicate an issue that we are sending an incorrect message to the bank as well)</w:t>
      </w:r>
    </w:p>
    <w:p w14:paraId="341C4965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lastRenderedPageBreak/>
        <w:t>5 - Call Card Issuer</w:t>
      </w:r>
    </w:p>
    <w:p w14:paraId="3C388401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51 - Insufficient Funds</w:t>
      </w:r>
    </w:p>
    <w:p w14:paraId="5F2CEBCF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41 - Call Card Issuer (Usually indicates Lost / Stolen card)</w:t>
      </w:r>
    </w:p>
    <w:p w14:paraId="595F4F0C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63 - Security Violation (Usually just incorrect MID / TID merchant details)</w:t>
      </w:r>
    </w:p>
    <w:p w14:paraId="386859F3" w14:textId="77777777" w:rsidR="00BF71D4" w:rsidRDefault="00BF71D4" w:rsidP="00BF71D4">
      <w:pPr>
        <w:pStyle w:val="csc583d0c8"/>
      </w:pPr>
      <w:r>
        <w:rPr>
          <w:rStyle w:val="cs72f7c9c51"/>
          <w:sz w:val="24"/>
          <w:szCs w:val="24"/>
        </w:rPr>
        <w:t>4 - Call Card Issuer</w:t>
      </w:r>
    </w:p>
    <w:p w14:paraId="6BCBD6F5" w14:textId="77777777" w:rsidR="00696DA8" w:rsidRDefault="00696DA8"/>
    <w:sectPr w:rsidR="00696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D4"/>
    <w:rsid w:val="00421F3C"/>
    <w:rsid w:val="00696DA8"/>
    <w:rsid w:val="00BF71D4"/>
    <w:rsid w:val="00EF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A4F62"/>
  <w15:chartTrackingRefBased/>
  <w15:docId w15:val="{D068B8BF-FF73-4120-8300-51CCCB0F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sc583d0c8">
    <w:name w:val="csc583d0c8"/>
    <w:basedOn w:val="Normal"/>
    <w:rsid w:val="00BF71D4"/>
    <w:pPr>
      <w:spacing w:before="240" w:after="240" w:line="240" w:lineRule="auto"/>
    </w:pPr>
    <w:rPr>
      <w:rFonts w:ascii="Calibri" w:hAnsi="Calibri" w:cs="Calibri"/>
      <w:lang w:eastAsia="en-AU"/>
    </w:rPr>
  </w:style>
  <w:style w:type="character" w:customStyle="1" w:styleId="cs9d249ccb1">
    <w:name w:val="cs9d249ccb1"/>
    <w:basedOn w:val="DefaultParagraphFont"/>
    <w:rsid w:val="00BF71D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cs72f7c9c51">
    <w:name w:val="cs72f7c9c51"/>
    <w:basedOn w:val="DefaultParagraphFont"/>
    <w:rsid w:val="00BF71D4"/>
    <w:rPr>
      <w:rFonts w:ascii="Times New Roman" w:hAnsi="Times New Roman" w:cs="Times New Roman" w:hint="default"/>
      <w:b/>
      <w:bCs/>
      <w:i w:val="0"/>
      <w:iCs w:val="0"/>
      <w:color w:val="000000"/>
    </w:rPr>
  </w:style>
  <w:style w:type="character" w:customStyle="1" w:styleId="csbfcef4521">
    <w:name w:val="csbfcef4521"/>
    <w:basedOn w:val="DefaultParagraphFont"/>
    <w:rsid w:val="00BF71D4"/>
    <w:rPr>
      <w:rFonts w:ascii="Segoe UI" w:hAnsi="Segoe UI" w:cs="Segoe UI" w:hint="default"/>
      <w:b w:val="0"/>
      <w:bCs w:val="0"/>
      <w:i w:val="0"/>
      <w:iCs w:val="0"/>
      <w:color w:val="000000"/>
    </w:rPr>
  </w:style>
  <w:style w:type="character" w:customStyle="1" w:styleId="csf1f15dcf1">
    <w:name w:val="csf1f15dcf1"/>
    <w:basedOn w:val="DefaultParagraphFont"/>
    <w:rsid w:val="00BF71D4"/>
    <w:rPr>
      <w:rFonts w:ascii="Segoe UI" w:hAnsi="Segoe UI" w:cs="Segoe UI" w:hint="default"/>
      <w:b/>
      <w:bCs/>
      <w:i w:val="0"/>
      <w:iCs w:val="0"/>
      <w:color w:val="000000"/>
    </w:rPr>
  </w:style>
  <w:style w:type="character" w:customStyle="1" w:styleId="csb46a31d61">
    <w:name w:val="csb46a31d61"/>
    <w:basedOn w:val="DefaultParagraphFont"/>
    <w:rsid w:val="00BF71D4"/>
    <w:rPr>
      <w:rFonts w:ascii="Segoe UI" w:hAnsi="Segoe UI" w:cs="Segoe UI" w:hint="default"/>
      <w:b w:val="0"/>
      <w:bCs w:val="0"/>
      <w:i w:val="0"/>
      <w:iCs w:val="0"/>
      <w:color w:val="000000"/>
      <w:u w:val="single"/>
    </w:rPr>
  </w:style>
  <w:style w:type="character" w:customStyle="1" w:styleId="cse24c75621">
    <w:name w:val="cse24c75621"/>
    <w:basedOn w:val="DefaultParagraphFont"/>
    <w:rsid w:val="00BF71D4"/>
    <w:rPr>
      <w:rFonts w:ascii="Times New Roman" w:hAnsi="Times New Roman" w:cs="Times New Roman" w:hint="default"/>
      <w:b w:val="0"/>
      <w:bCs w:val="0"/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9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upport@questps.com.au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6E3F7569A354EAEC4C45886911EE1" ma:contentTypeVersion="16" ma:contentTypeDescription="Create a new document." ma:contentTypeScope="" ma:versionID="5854aa863275702fb23ca5b61ab57a73">
  <xsd:schema xmlns:xsd="http://www.w3.org/2001/XMLSchema" xmlns:xs="http://www.w3.org/2001/XMLSchema" xmlns:p="http://schemas.microsoft.com/office/2006/metadata/properties" xmlns:ns1="http://schemas.microsoft.com/sharepoint/v3" xmlns:ns2="64713573-2607-4232-a22a-8ce94ca9cad9" xmlns:ns3="77c58aec-9864-4e2c-b2ce-0b66c72066dc" targetNamespace="http://schemas.microsoft.com/office/2006/metadata/properties" ma:root="true" ma:fieldsID="93f5ead44ca5ac68aa340eae3b96d4fe" ns1:_="" ns2:_="" ns3:_="">
    <xsd:import namespace="http://schemas.microsoft.com/sharepoint/v3"/>
    <xsd:import namespace="64713573-2607-4232-a22a-8ce94ca9cad9"/>
    <xsd:import namespace="77c58aec-9864-4e2c-b2ce-0b66c7206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713573-2607-4232-a22a-8ce94ca9ca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c58aec-9864-4e2c-b2ce-0b66c7206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64713573-2607-4232-a22a-8ce94ca9ca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13482E-803B-4539-93B5-F3A953528FE0}"/>
</file>

<file path=customXml/itemProps2.xml><?xml version="1.0" encoding="utf-8"?>
<ds:datastoreItem xmlns:ds="http://schemas.openxmlformats.org/officeDocument/2006/customXml" ds:itemID="{470C8113-F8BF-4C01-AF1C-58B1F681AC61}"/>
</file>

<file path=customXml/itemProps3.xml><?xml version="1.0" encoding="utf-8"?>
<ds:datastoreItem xmlns:ds="http://schemas.openxmlformats.org/officeDocument/2006/customXml" ds:itemID="{5D3F41CC-4C34-4E06-96CD-3D247EBA4D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Lucas</dc:creator>
  <cp:keywords/>
  <dc:description/>
  <cp:lastModifiedBy>Jess Lucas</cp:lastModifiedBy>
  <cp:revision>1</cp:revision>
  <dcterms:created xsi:type="dcterms:W3CDTF">2023-04-04T04:40:00Z</dcterms:created>
  <dcterms:modified xsi:type="dcterms:W3CDTF">2023-04-04T04:46:00Z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0x01010066C6E3F7569A354EAEC4C45886911EE1</vt:lpwstr>
  </property>
</Properties>
</file>