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C0638" w14:textId="51292415" w:rsidR="00C348CC" w:rsidRPr="00EA344A" w:rsidRDefault="005B5A83" w:rsidP="00422254">
      <w:pPr>
        <w:pStyle w:val="Heading1"/>
        <w:spacing w:line="276" w:lineRule="auto"/>
        <w:rPr>
          <w:i/>
          <w:iCs/>
          <w:color w:val="37393C" w:themeColor="background2" w:themeShade="40"/>
        </w:rPr>
      </w:pPr>
      <w:r w:rsidRPr="00EA344A">
        <w:rPr>
          <w:b/>
          <w:bCs/>
          <w:i/>
          <w:iCs/>
          <w:noProof/>
          <w:color w:val="9E0039"/>
          <w:sz w:val="52"/>
          <w:szCs w:val="52"/>
        </w:rPr>
        <mc:AlternateContent>
          <mc:Choice Requires="wps">
            <w:drawing>
              <wp:anchor distT="0" distB="0" distL="114300" distR="114300" simplePos="0" relativeHeight="251658241" behindDoc="0" locked="0" layoutInCell="1" allowOverlap="1" wp14:anchorId="4FEF13C4" wp14:editId="4B2579B9">
                <wp:simplePos x="0" y="0"/>
                <wp:positionH relativeFrom="column">
                  <wp:posOffset>-520065</wp:posOffset>
                </wp:positionH>
                <wp:positionV relativeFrom="paragraph">
                  <wp:posOffset>-5247493</wp:posOffset>
                </wp:positionV>
                <wp:extent cx="4876800" cy="558800"/>
                <wp:effectExtent l="0" t="0" r="0" b="0"/>
                <wp:wrapNone/>
                <wp:docPr id="651642011" name="Rounded Rectangle 11"/>
                <wp:cNvGraphicFramePr/>
                <a:graphic xmlns:a="http://schemas.openxmlformats.org/drawingml/2006/main">
                  <a:graphicData uri="http://schemas.microsoft.com/office/word/2010/wordprocessingShape">
                    <wps:wsp>
                      <wps:cNvSpPr/>
                      <wps:spPr>
                        <a:xfrm>
                          <a:off x="0" y="0"/>
                          <a:ext cx="4876800" cy="558800"/>
                        </a:xfrm>
                        <a:prstGeom prst="roundRect">
                          <a:avLst>
                            <a:gd name="adj" fmla="val 50000"/>
                          </a:avLst>
                        </a:prstGeom>
                        <a:solidFill>
                          <a:srgbClr val="FFDD67"/>
                        </a:solidFill>
                        <a:ln w="12700" cap="flat" cmpd="sng" algn="ctr">
                          <a:solidFill>
                            <a:srgbClr val="9E0039"/>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D41A4A5" id="Rounded Rectangle 11" o:spid="_x0000_s1026" style="position:absolute;margin-left:-40.95pt;margin-top:-413.2pt;width:384pt;height:44pt;z-index:251658241;visibility:visible;mso-wrap-style:square;mso-wrap-distance-left:9pt;mso-wrap-distance-top:0;mso-wrap-distance-right:9pt;mso-wrap-distance-bottom:0;mso-position-horizontal:absolute;mso-position-horizontal-relative:text;mso-position-vertical:absolute;mso-position-vertical-relative:text;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" fillcolor="#ffdd67" strokecolor="#9e0039" strokeweight="1pt">
                <v:stroke joinstyle="miter"/>
              </v:roundrect>
            </w:pict>
          </mc:Fallback>
        </mc:AlternateContent>
      </w:r>
      <w:r w:rsidRPr="00EA344A">
        <w:rPr>
          <w:b/>
          <w:bCs/>
          <w:i/>
          <w:iCs/>
          <w:noProof/>
          <w:color w:val="9E0039"/>
          <w:sz w:val="52"/>
          <w:szCs w:val="52"/>
        </w:rPr>
        <mc:AlternateContent>
          <mc:Choice Requires="wps">
            <w:drawing>
              <wp:anchor distT="0" distB="0" distL="114300" distR="114300" simplePos="0" relativeHeight="251658242" behindDoc="0" locked="0" layoutInCell="1" allowOverlap="1" wp14:anchorId="2EEE53CA" wp14:editId="3A600A5A">
                <wp:simplePos x="0" y="0"/>
                <wp:positionH relativeFrom="column">
                  <wp:posOffset>-393456</wp:posOffset>
                </wp:positionH>
                <wp:positionV relativeFrom="paragraph">
                  <wp:posOffset>-5134952</wp:posOffset>
                </wp:positionV>
                <wp:extent cx="4635500" cy="431800"/>
                <wp:effectExtent l="0" t="0" r="0" b="0"/>
                <wp:wrapNone/>
                <wp:docPr id="1427316325" name="Text Box 12"/>
                <wp:cNvGraphicFramePr/>
                <a:graphic xmlns:a="http://schemas.openxmlformats.org/drawingml/2006/main">
                  <a:graphicData uri="http://schemas.microsoft.com/office/word/2010/wordprocessingShape">
                    <wps:wsp>
                      <wps:cNvSpPr txBox="1"/>
                      <wps:spPr>
                        <a:xfrm>
                          <a:off x="0" y="0"/>
                          <a:ext cx="4635500" cy="431800"/>
                        </a:xfrm>
                        <a:prstGeom prst="rect">
                          <a:avLst/>
                        </a:prstGeom>
                        <a:noFill/>
                        <a:ln w="6350">
                          <a:noFill/>
                        </a:ln>
                      </wps:spPr>
                      <wps:txbx>
                        <w:txbxContent>
                          <w:p w14:paraId="39FD2C36" w14:textId="77777777" w:rsidR="005B5A83" w:rsidRPr="0008675D" w:rsidRDefault="005B5A83" w:rsidP="005B5A83">
                            <w:pPr>
                              <w:pStyle w:val="Heading7"/>
                            </w:pPr>
                            <w:r w:rsidRPr="0008675D">
                              <w:t>WE LOVED BECAUSE GOD FIRST LOVED US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2EEE53CA" id="_x0000_t202" coordsize="21600,21600" o:spt="202" path="m,l,21600r21600,l21600,xe">
                <v:stroke joinstyle="miter"/>
                <v:path gradientshapeok="t" o:connecttype="rect"/>
              </v:shapetype>
              <v:shape id="Text Box 12" o:spid="_x0000_s1026" type="#_x0000_t202" style="position:absolute;margin-left:-31pt;margin-top:-404.35pt;width:365pt;height:34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" filled="f" stroked="f" strokeweight=".5pt">
                <v:textbox inset="0,0,0,0">
                  <w:txbxContent>
                    <w:p w14:paraId="39FD2C36" w14:textId="77777777" w:rsidR="005B5A83" w:rsidRPr="0008675D" w:rsidRDefault="005B5A83" w:rsidP="005B5A83">
                      <w:pPr>
                        <w:pStyle w:val="Heading7"/>
                      </w:pPr>
                      <w:r w:rsidRPr="0008675D">
                        <w:t>WE LOVED BECAUSE GOD FIRST LOVED US</w:t>
                      </w:r>
                    </w:p>
                  </w:txbxContent>
                </v:textbox>
              </v:shape>
            </w:pict>
          </mc:Fallback>
        </mc:AlternateContent>
      </w:r>
      <w:r w:rsidR="00915A51" w:rsidRPr="00EA344A">
        <w:t xml:space="preserve">About </w:t>
      </w:r>
      <w:proofErr w:type="spellStart"/>
      <w:r w:rsidR="00915A51" w:rsidRPr="00EA344A">
        <w:t>Moneycare</w:t>
      </w:r>
      <w:proofErr w:type="spellEnd"/>
      <w:r w:rsidR="00915A51" w:rsidRPr="00EA344A">
        <w:t xml:space="preserve"> Week </w:t>
      </w:r>
    </w:p>
    <w:p w14:paraId="72BBA07C" w14:textId="77777777" w:rsidR="00915A51" w:rsidRPr="00EA344A" w:rsidRDefault="00915A51" w:rsidP="00422254">
      <w:pPr>
        <w:spacing w:line="276" w:lineRule="auto"/>
        <w:rPr>
          <w:sz w:val="24"/>
          <w:szCs w:val="24"/>
        </w:rPr>
      </w:pPr>
      <w:proofErr w:type="spellStart"/>
      <w:r w:rsidRPr="00EA344A">
        <w:rPr>
          <w:sz w:val="24"/>
          <w:szCs w:val="24"/>
        </w:rPr>
        <w:t>Moneycare</w:t>
      </w:r>
      <w:proofErr w:type="spellEnd"/>
      <w:r w:rsidRPr="00EA344A">
        <w:rPr>
          <w:sz w:val="24"/>
          <w:szCs w:val="24"/>
        </w:rPr>
        <w:t xml:space="preserve"> Week is all about encouraging people to have conversations and take action to achieve their finance goals.</w:t>
      </w:r>
    </w:p>
    <w:p w14:paraId="1C2497C8" w14:textId="1B50F39D" w:rsidR="00915A51" w:rsidRPr="00EA344A" w:rsidRDefault="00915A51" w:rsidP="00422254">
      <w:pPr>
        <w:spacing w:line="276" w:lineRule="auto"/>
        <w:rPr>
          <w:sz w:val="24"/>
          <w:szCs w:val="24"/>
        </w:rPr>
      </w:pPr>
      <w:r w:rsidRPr="00EA344A">
        <w:rPr>
          <w:sz w:val="24"/>
          <w:szCs w:val="24"/>
        </w:rPr>
        <w:t xml:space="preserve">Our </w:t>
      </w:r>
      <w:proofErr w:type="spellStart"/>
      <w:r w:rsidRPr="00EA344A">
        <w:rPr>
          <w:sz w:val="24"/>
          <w:szCs w:val="24"/>
        </w:rPr>
        <w:t>Moneycare</w:t>
      </w:r>
      <w:proofErr w:type="spellEnd"/>
      <w:r w:rsidRPr="00EA344A">
        <w:rPr>
          <w:sz w:val="24"/>
          <w:szCs w:val="24"/>
        </w:rPr>
        <w:t xml:space="preserve"> team seek to provide clear pathways and advocate for people experiencing or at risk of financial stress.  </w:t>
      </w:r>
    </w:p>
    <w:p w14:paraId="157247F7" w14:textId="777C3292" w:rsidR="00915A51" w:rsidRPr="00EA344A" w:rsidRDefault="00915A51" w:rsidP="00422254">
      <w:pPr>
        <w:spacing w:line="276" w:lineRule="auto"/>
        <w:rPr>
          <w:sz w:val="24"/>
          <w:szCs w:val="24"/>
        </w:rPr>
      </w:pPr>
      <w:r w:rsidRPr="00EA344A">
        <w:rPr>
          <w:sz w:val="24"/>
          <w:szCs w:val="24"/>
        </w:rPr>
        <w:t xml:space="preserve">Research shows that most Australians experiencing financial difficulties first try to solve problems alone, and nearly half feel ashamed to ask for help. </w:t>
      </w:r>
      <w:proofErr w:type="spellStart"/>
      <w:r w:rsidRPr="00EA344A">
        <w:rPr>
          <w:sz w:val="24"/>
          <w:szCs w:val="24"/>
        </w:rPr>
        <w:t>Moneycare</w:t>
      </w:r>
      <w:proofErr w:type="spellEnd"/>
      <w:r w:rsidRPr="00EA344A">
        <w:rPr>
          <w:sz w:val="24"/>
          <w:szCs w:val="24"/>
        </w:rPr>
        <w:t xml:space="preserve"> Week exists to change that story — to show that we can all face money problems, but that free, non-judgemental support is available.  </w:t>
      </w:r>
    </w:p>
    <w:p w14:paraId="6AE547B9" w14:textId="292B26BE" w:rsidR="00915A51" w:rsidRPr="00EA344A" w:rsidRDefault="00915A51" w:rsidP="00422254">
      <w:pPr>
        <w:spacing w:line="276" w:lineRule="auto"/>
        <w:rPr>
          <w:sz w:val="24"/>
          <w:szCs w:val="24"/>
        </w:rPr>
      </w:pPr>
      <w:r w:rsidRPr="00EA344A">
        <w:rPr>
          <w:sz w:val="24"/>
          <w:szCs w:val="24"/>
        </w:rPr>
        <w:t xml:space="preserve">Whether accessed in crisis or as a preventative step, </w:t>
      </w:r>
      <w:proofErr w:type="spellStart"/>
      <w:r w:rsidRPr="00EA344A">
        <w:rPr>
          <w:sz w:val="24"/>
          <w:szCs w:val="24"/>
        </w:rPr>
        <w:t>Moneycare</w:t>
      </w:r>
      <w:proofErr w:type="spellEnd"/>
      <w:r w:rsidRPr="00EA344A">
        <w:rPr>
          <w:sz w:val="24"/>
          <w:szCs w:val="24"/>
        </w:rPr>
        <w:t xml:space="preserve"> provides immediate support and long-term pathways through counselling, financial capability services, and financial literacy education. </w:t>
      </w:r>
    </w:p>
    <w:p w14:paraId="7CBDC7E1" w14:textId="77777777" w:rsidR="00C95052" w:rsidRPr="00EA344A" w:rsidRDefault="00915A51" w:rsidP="00422254">
      <w:pPr>
        <w:spacing w:line="276" w:lineRule="auto"/>
        <w:rPr>
          <w:b/>
          <w:bCs/>
          <w:color w:val="223279"/>
          <w:sz w:val="24"/>
          <w:szCs w:val="24"/>
        </w:rPr>
      </w:pPr>
      <w:r w:rsidRPr="00EA344A">
        <w:rPr>
          <w:b/>
          <w:bCs/>
          <w:color w:val="223279"/>
          <w:sz w:val="24"/>
          <w:szCs w:val="24"/>
        </w:rPr>
        <w:t xml:space="preserve">In 2026, </w:t>
      </w:r>
      <w:proofErr w:type="spellStart"/>
      <w:r w:rsidRPr="00EA344A">
        <w:rPr>
          <w:b/>
          <w:bCs/>
          <w:color w:val="223279"/>
          <w:sz w:val="24"/>
          <w:szCs w:val="24"/>
        </w:rPr>
        <w:t>Moneycare</w:t>
      </w:r>
      <w:proofErr w:type="spellEnd"/>
      <w:r w:rsidRPr="00EA344A">
        <w:rPr>
          <w:b/>
          <w:bCs/>
          <w:color w:val="223279"/>
          <w:sz w:val="24"/>
          <w:szCs w:val="24"/>
        </w:rPr>
        <w:t xml:space="preserve"> Week runs from Sunday 18 January to Saturday 24 January. </w:t>
      </w:r>
    </w:p>
    <w:p w14:paraId="36198AC9" w14:textId="77777777" w:rsidR="004F6B00" w:rsidRPr="00EA344A" w:rsidRDefault="004F6B00" w:rsidP="00422254">
      <w:pPr>
        <w:spacing w:after="0" w:line="276" w:lineRule="auto"/>
        <w:rPr>
          <w:rFonts w:eastAsiaTheme="majorEastAsia" w:cstheme="majorBidi"/>
          <w:color w:val="223279"/>
          <w:spacing w:val="-10"/>
          <w:sz w:val="40"/>
          <w:szCs w:val="32"/>
        </w:rPr>
      </w:pPr>
      <w:r w:rsidRPr="00EA344A">
        <w:br w:type="page"/>
      </w:r>
    </w:p>
    <w:p w14:paraId="17AA075D" w14:textId="1E6F7CF5" w:rsidR="00C95052" w:rsidRPr="00EA344A" w:rsidRDefault="00C95052" w:rsidP="00BF6BAC">
      <w:pPr>
        <w:pStyle w:val="Heading2"/>
        <w:rPr>
          <w:i/>
          <w:iCs/>
          <w:color w:val="37393C" w:themeColor="background2" w:themeShade="40"/>
        </w:rPr>
      </w:pPr>
      <w:proofErr w:type="spellStart"/>
      <w:r w:rsidRPr="00EA344A">
        <w:lastRenderedPageBreak/>
        <w:t>Moneycare</w:t>
      </w:r>
      <w:proofErr w:type="spellEnd"/>
      <w:r w:rsidRPr="00EA344A">
        <w:t xml:space="preserve"> Week 2026 theme </w:t>
      </w:r>
    </w:p>
    <w:p w14:paraId="086A20DB" w14:textId="57109E7E" w:rsidR="00C348CC" w:rsidRPr="00EA344A" w:rsidRDefault="00C95052" w:rsidP="00422254">
      <w:pPr>
        <w:spacing w:line="276" w:lineRule="auto"/>
        <w:rPr>
          <w:rStyle w:val="Emphasis"/>
          <w:sz w:val="24"/>
          <w:szCs w:val="24"/>
        </w:rPr>
      </w:pPr>
      <w:r w:rsidRPr="00EA344A">
        <w:rPr>
          <w:rStyle w:val="Emphasis"/>
          <w:sz w:val="24"/>
          <w:szCs w:val="24"/>
        </w:rPr>
        <w:t xml:space="preserve">The theme for </w:t>
      </w:r>
      <w:proofErr w:type="spellStart"/>
      <w:r w:rsidRPr="00EA344A">
        <w:rPr>
          <w:rStyle w:val="Emphasis"/>
          <w:sz w:val="24"/>
          <w:szCs w:val="24"/>
        </w:rPr>
        <w:t>Moneycare</w:t>
      </w:r>
      <w:proofErr w:type="spellEnd"/>
      <w:r w:rsidRPr="00EA344A">
        <w:rPr>
          <w:rStyle w:val="Emphasis"/>
          <w:sz w:val="24"/>
          <w:szCs w:val="24"/>
        </w:rPr>
        <w:t xml:space="preserve"> Week in 2026 is ‘</w:t>
      </w:r>
      <w:proofErr w:type="spellStart"/>
      <w:r w:rsidRPr="00EA344A">
        <w:rPr>
          <w:rStyle w:val="Emphasis"/>
          <w:sz w:val="24"/>
          <w:szCs w:val="24"/>
        </w:rPr>
        <w:t>Moneycare</w:t>
      </w:r>
      <w:proofErr w:type="spellEnd"/>
      <w:r w:rsidRPr="00EA344A">
        <w:rPr>
          <w:rStyle w:val="Emphasis"/>
          <w:sz w:val="24"/>
          <w:szCs w:val="24"/>
        </w:rPr>
        <w:t xml:space="preserve"> Financial Counsellors | The best kept secret’. </w:t>
      </w:r>
    </w:p>
    <w:p w14:paraId="007D9CBD" w14:textId="469ACED0" w:rsidR="00100DC7" w:rsidRPr="00EA344A" w:rsidRDefault="00100DC7" w:rsidP="00422254">
      <w:pPr>
        <w:spacing w:line="276" w:lineRule="auto"/>
        <w:rPr>
          <w:sz w:val="24"/>
          <w:szCs w:val="24"/>
        </w:rPr>
      </w:pPr>
      <w:r w:rsidRPr="00EA344A">
        <w:rPr>
          <w:sz w:val="24"/>
          <w:szCs w:val="24"/>
        </w:rPr>
        <w:t xml:space="preserve">January can be one of the toughest times of year, especially for families with dependent children. Christmas spending, school holidays and back-to-school costs collide, leaving many community members financially stretched and anxious. </w:t>
      </w:r>
    </w:p>
    <w:p w14:paraId="6DF2C218" w14:textId="3BFCE3CB" w:rsidR="00100DC7" w:rsidRPr="00EA344A" w:rsidRDefault="00100DC7" w:rsidP="00422254">
      <w:pPr>
        <w:spacing w:line="276" w:lineRule="auto"/>
        <w:rPr>
          <w:sz w:val="24"/>
          <w:szCs w:val="24"/>
        </w:rPr>
      </w:pPr>
      <w:r w:rsidRPr="00EA344A">
        <w:rPr>
          <w:sz w:val="24"/>
          <w:szCs w:val="24"/>
        </w:rPr>
        <w:t xml:space="preserve">This year’s theme shines a light on one of Australia’s best kept secrets — the availability of free, confidential, financial counselling. We recognise that too many people remain unaware that help exists or are held back by misunderstanding or shame. </w:t>
      </w:r>
    </w:p>
    <w:p w14:paraId="150CFED8" w14:textId="77777777" w:rsidR="00100DC7" w:rsidRPr="00EA344A" w:rsidRDefault="00100DC7" w:rsidP="00422254">
      <w:pPr>
        <w:spacing w:line="276" w:lineRule="auto"/>
        <w:rPr>
          <w:sz w:val="24"/>
          <w:szCs w:val="24"/>
        </w:rPr>
      </w:pPr>
      <w:r w:rsidRPr="00EA344A">
        <w:rPr>
          <w:sz w:val="24"/>
          <w:szCs w:val="24"/>
        </w:rPr>
        <w:t xml:space="preserve">This year, we are highlighting the fact that </w:t>
      </w:r>
      <w:proofErr w:type="spellStart"/>
      <w:r w:rsidRPr="00EA344A">
        <w:rPr>
          <w:sz w:val="24"/>
          <w:szCs w:val="24"/>
        </w:rPr>
        <w:t>Moneycare</w:t>
      </w:r>
      <w:proofErr w:type="spellEnd"/>
      <w:r w:rsidRPr="00EA344A">
        <w:rPr>
          <w:sz w:val="24"/>
          <w:szCs w:val="24"/>
        </w:rPr>
        <w:t xml:space="preserve"> financial counsellors are more than someone to ‘talk money’ with. They are financial wellbeing advocates who are ‘in your corner’, standing alongside community members when things get confusing, and helping them to: </w:t>
      </w:r>
    </w:p>
    <w:p w14:paraId="2E996788" w14:textId="77777777" w:rsidR="00100DC7" w:rsidRPr="00EA344A" w:rsidRDefault="00100DC7" w:rsidP="00422254">
      <w:pPr>
        <w:pStyle w:val="ListParagraph"/>
        <w:numPr>
          <w:ilvl w:val="0"/>
          <w:numId w:val="34"/>
        </w:numPr>
        <w:spacing w:line="276" w:lineRule="auto"/>
        <w:rPr>
          <w:sz w:val="24"/>
          <w:szCs w:val="24"/>
        </w:rPr>
      </w:pPr>
      <w:r w:rsidRPr="00EA344A">
        <w:rPr>
          <w:sz w:val="24"/>
          <w:szCs w:val="24"/>
        </w:rPr>
        <w:t>Develop a practical money plan and repayment strategy</w:t>
      </w:r>
    </w:p>
    <w:p w14:paraId="4E2595B0" w14:textId="77777777" w:rsidR="00100DC7" w:rsidRPr="00EA344A" w:rsidRDefault="00100DC7" w:rsidP="00422254">
      <w:pPr>
        <w:pStyle w:val="ListParagraph"/>
        <w:numPr>
          <w:ilvl w:val="0"/>
          <w:numId w:val="34"/>
        </w:numPr>
        <w:spacing w:line="276" w:lineRule="auto"/>
        <w:rPr>
          <w:sz w:val="24"/>
          <w:szCs w:val="24"/>
        </w:rPr>
      </w:pPr>
      <w:r w:rsidRPr="00EA344A">
        <w:rPr>
          <w:sz w:val="24"/>
          <w:szCs w:val="24"/>
        </w:rPr>
        <w:t xml:space="preserve">Negotiate with banks, </w:t>
      </w:r>
      <w:proofErr w:type="gramStart"/>
      <w:r w:rsidRPr="00EA344A">
        <w:rPr>
          <w:sz w:val="24"/>
          <w:szCs w:val="24"/>
        </w:rPr>
        <w:t>lenders</w:t>
      </w:r>
      <w:proofErr w:type="gramEnd"/>
      <w:r w:rsidRPr="00EA344A">
        <w:rPr>
          <w:sz w:val="24"/>
          <w:szCs w:val="24"/>
        </w:rPr>
        <w:t xml:space="preserve"> and utility providers </w:t>
      </w:r>
    </w:p>
    <w:p w14:paraId="12EC4D25" w14:textId="77777777" w:rsidR="00100DC7" w:rsidRPr="00EA344A" w:rsidRDefault="00100DC7" w:rsidP="00422254">
      <w:pPr>
        <w:pStyle w:val="ListParagraph"/>
        <w:numPr>
          <w:ilvl w:val="0"/>
          <w:numId w:val="34"/>
        </w:numPr>
        <w:spacing w:line="276" w:lineRule="auto"/>
        <w:rPr>
          <w:sz w:val="24"/>
          <w:szCs w:val="24"/>
        </w:rPr>
      </w:pPr>
      <w:r w:rsidRPr="00EA344A">
        <w:rPr>
          <w:sz w:val="24"/>
          <w:szCs w:val="24"/>
        </w:rPr>
        <w:t xml:space="preserve">Understand rights and options around debt collection and hardship support </w:t>
      </w:r>
    </w:p>
    <w:p w14:paraId="0E582D81" w14:textId="77777777" w:rsidR="00100DC7" w:rsidRPr="00EA344A" w:rsidRDefault="00100DC7" w:rsidP="00422254">
      <w:pPr>
        <w:pStyle w:val="ListParagraph"/>
        <w:numPr>
          <w:ilvl w:val="0"/>
          <w:numId w:val="34"/>
        </w:numPr>
        <w:spacing w:line="276" w:lineRule="auto"/>
        <w:rPr>
          <w:sz w:val="24"/>
          <w:szCs w:val="24"/>
        </w:rPr>
      </w:pPr>
      <w:r w:rsidRPr="00EA344A">
        <w:rPr>
          <w:sz w:val="24"/>
          <w:szCs w:val="24"/>
        </w:rPr>
        <w:t xml:space="preserve">Turn confusion into clarity and reduce money-related stress </w:t>
      </w:r>
    </w:p>
    <w:p w14:paraId="67D67604" w14:textId="77777777" w:rsidR="00100DC7" w:rsidRPr="00EA344A" w:rsidRDefault="00100DC7" w:rsidP="00422254">
      <w:pPr>
        <w:pStyle w:val="ListParagraph"/>
        <w:numPr>
          <w:ilvl w:val="0"/>
          <w:numId w:val="34"/>
        </w:numPr>
        <w:spacing w:line="276" w:lineRule="auto"/>
        <w:rPr>
          <w:sz w:val="24"/>
          <w:szCs w:val="24"/>
        </w:rPr>
      </w:pPr>
      <w:r w:rsidRPr="00EA344A">
        <w:rPr>
          <w:sz w:val="24"/>
          <w:szCs w:val="24"/>
        </w:rPr>
        <w:t xml:space="preserve">Build lasting financial confidence and resilience </w:t>
      </w:r>
    </w:p>
    <w:p w14:paraId="297A7496" w14:textId="77777777" w:rsidR="00100DC7" w:rsidRPr="00EA344A" w:rsidRDefault="00100DC7" w:rsidP="00422254">
      <w:pPr>
        <w:pStyle w:val="ListParagraph"/>
        <w:numPr>
          <w:ilvl w:val="0"/>
          <w:numId w:val="34"/>
        </w:numPr>
        <w:spacing w:line="276" w:lineRule="auto"/>
        <w:rPr>
          <w:sz w:val="24"/>
          <w:szCs w:val="24"/>
        </w:rPr>
      </w:pPr>
      <w:r w:rsidRPr="00EA344A">
        <w:rPr>
          <w:sz w:val="24"/>
          <w:szCs w:val="24"/>
        </w:rPr>
        <w:t xml:space="preserve">Lighten the invisible load of ongoing financial tasks that can cause stress </w:t>
      </w:r>
    </w:p>
    <w:p w14:paraId="6C5516B2" w14:textId="77777777" w:rsidR="00D15175" w:rsidRPr="00EA344A" w:rsidRDefault="00100DC7" w:rsidP="00422254">
      <w:pPr>
        <w:spacing w:line="276" w:lineRule="auto"/>
        <w:rPr>
          <w:sz w:val="24"/>
          <w:szCs w:val="24"/>
        </w:rPr>
      </w:pPr>
      <w:r w:rsidRPr="00EA344A">
        <w:rPr>
          <w:sz w:val="24"/>
          <w:szCs w:val="24"/>
        </w:rPr>
        <w:t>Financial counselling is not about telling people what to do with their money. It is about giving individuals the agency and confidence to take control of their finances and their future.</w:t>
      </w:r>
    </w:p>
    <w:p w14:paraId="25378351" w14:textId="77777777" w:rsidR="00D15175" w:rsidRPr="00EA344A" w:rsidRDefault="00D15175" w:rsidP="00422254">
      <w:pPr>
        <w:spacing w:after="0" w:line="276" w:lineRule="auto"/>
      </w:pPr>
      <w:r w:rsidRPr="00EA344A">
        <w:br w:type="page"/>
      </w:r>
    </w:p>
    <w:p w14:paraId="3840C72A" w14:textId="77777777" w:rsidR="00C75499" w:rsidRPr="00EA344A" w:rsidRDefault="00C75499" w:rsidP="00BF6BAC">
      <w:pPr>
        <w:pStyle w:val="Heading2"/>
      </w:pPr>
      <w:r w:rsidRPr="00EA344A">
        <w:lastRenderedPageBreak/>
        <w:t>Discussion questions</w:t>
      </w:r>
    </w:p>
    <w:p w14:paraId="2825678F" w14:textId="77777777" w:rsidR="00C75499" w:rsidRPr="00EA344A" w:rsidRDefault="00C75499" w:rsidP="00422254">
      <w:pPr>
        <w:spacing w:line="276" w:lineRule="auto"/>
        <w:rPr>
          <w:rStyle w:val="Emphasis"/>
          <w:sz w:val="24"/>
          <w:szCs w:val="24"/>
        </w:rPr>
      </w:pPr>
      <w:r w:rsidRPr="00EA344A">
        <w:rPr>
          <w:rStyle w:val="Emphasis"/>
          <w:sz w:val="24"/>
          <w:szCs w:val="24"/>
        </w:rPr>
        <w:t xml:space="preserve">One of the objectives of </w:t>
      </w:r>
      <w:proofErr w:type="spellStart"/>
      <w:r w:rsidRPr="00EA344A">
        <w:rPr>
          <w:rStyle w:val="Emphasis"/>
          <w:sz w:val="24"/>
          <w:szCs w:val="24"/>
        </w:rPr>
        <w:t>Moneycare</w:t>
      </w:r>
      <w:proofErr w:type="spellEnd"/>
      <w:r w:rsidRPr="00EA344A">
        <w:rPr>
          <w:rStyle w:val="Emphasis"/>
          <w:sz w:val="24"/>
          <w:szCs w:val="24"/>
        </w:rPr>
        <w:t xml:space="preserve"> Week is to begin to normalise conversations about money. When we feel free to talk about money, we are more likely to discuss ways to manage our money well and to reach out for help when needed. </w:t>
      </w:r>
    </w:p>
    <w:p w14:paraId="3E028F7F" w14:textId="77777777" w:rsidR="00C75499" w:rsidRPr="00EA344A" w:rsidRDefault="00C75499" w:rsidP="00422254">
      <w:pPr>
        <w:spacing w:line="276" w:lineRule="auto"/>
        <w:rPr>
          <w:sz w:val="24"/>
          <w:szCs w:val="24"/>
        </w:rPr>
      </w:pPr>
      <w:r w:rsidRPr="00EA344A">
        <w:rPr>
          <w:sz w:val="24"/>
          <w:szCs w:val="24"/>
        </w:rPr>
        <w:t xml:space="preserve">Print multiple sets of the questions listed below (enough for one set between four people) and cut them into strips. (Optional: tape each question to a chocolate coin — the person who answers the question keeps the chocolate.) </w:t>
      </w:r>
    </w:p>
    <w:p w14:paraId="0347DDF9" w14:textId="77777777" w:rsidR="00C75499" w:rsidRPr="00EA344A" w:rsidRDefault="00C75499" w:rsidP="00422254">
      <w:pPr>
        <w:pStyle w:val="ListParagraph"/>
        <w:numPr>
          <w:ilvl w:val="0"/>
          <w:numId w:val="35"/>
        </w:numPr>
        <w:spacing w:line="276" w:lineRule="auto"/>
        <w:rPr>
          <w:sz w:val="24"/>
          <w:szCs w:val="24"/>
        </w:rPr>
      </w:pPr>
      <w:r w:rsidRPr="00EA344A">
        <w:rPr>
          <w:sz w:val="24"/>
          <w:szCs w:val="24"/>
        </w:rPr>
        <w:t xml:space="preserve">If you had $1000 to spend on someone else, who would you spend it on and what would you buy them? </w:t>
      </w:r>
    </w:p>
    <w:p w14:paraId="771B3CF8" w14:textId="77777777" w:rsidR="00C75499" w:rsidRPr="00EA344A" w:rsidRDefault="00C75499" w:rsidP="00422254">
      <w:pPr>
        <w:pStyle w:val="ListParagraph"/>
        <w:numPr>
          <w:ilvl w:val="0"/>
          <w:numId w:val="35"/>
        </w:numPr>
        <w:spacing w:line="276" w:lineRule="auto"/>
        <w:rPr>
          <w:sz w:val="24"/>
          <w:szCs w:val="24"/>
        </w:rPr>
      </w:pPr>
      <w:r w:rsidRPr="00EA344A">
        <w:rPr>
          <w:sz w:val="24"/>
          <w:szCs w:val="24"/>
        </w:rPr>
        <w:t xml:space="preserve">Do you use a budget? How does it impact your spending? </w:t>
      </w:r>
    </w:p>
    <w:p w14:paraId="6AFEFA0B" w14:textId="77777777" w:rsidR="00C75499" w:rsidRPr="00EA344A" w:rsidRDefault="00C75499" w:rsidP="00422254">
      <w:pPr>
        <w:pStyle w:val="ListParagraph"/>
        <w:numPr>
          <w:ilvl w:val="0"/>
          <w:numId w:val="35"/>
        </w:numPr>
        <w:spacing w:line="276" w:lineRule="auto"/>
        <w:rPr>
          <w:sz w:val="24"/>
          <w:szCs w:val="24"/>
        </w:rPr>
      </w:pPr>
      <w:r w:rsidRPr="00EA344A">
        <w:rPr>
          <w:sz w:val="24"/>
          <w:szCs w:val="24"/>
        </w:rPr>
        <w:t xml:space="preserve">What were the spending priorities in your family as you grew up? Do you spend in the same ways? </w:t>
      </w:r>
    </w:p>
    <w:p w14:paraId="47DD589E" w14:textId="2A8E7FB8" w:rsidR="00C75499" w:rsidRDefault="00C75499" w:rsidP="00422254">
      <w:pPr>
        <w:pStyle w:val="ListParagraph"/>
        <w:numPr>
          <w:ilvl w:val="0"/>
          <w:numId w:val="35"/>
        </w:numPr>
        <w:spacing w:line="276" w:lineRule="auto"/>
        <w:rPr>
          <w:sz w:val="24"/>
          <w:szCs w:val="24"/>
        </w:rPr>
      </w:pPr>
      <w:r w:rsidRPr="00EA344A">
        <w:rPr>
          <w:sz w:val="24"/>
          <w:szCs w:val="24"/>
        </w:rPr>
        <w:t xml:space="preserve">What is one thing that helps you stay on track with your spending? </w:t>
      </w:r>
    </w:p>
    <w:p w14:paraId="747C3747" w14:textId="77777777" w:rsidR="00BF6BAC" w:rsidRPr="00BF6BAC" w:rsidRDefault="00BF6BAC" w:rsidP="00BF6BAC">
      <w:pPr>
        <w:spacing w:line="276" w:lineRule="auto"/>
        <w:rPr>
          <w:sz w:val="24"/>
          <w:szCs w:val="24"/>
        </w:rPr>
      </w:pPr>
    </w:p>
    <w:p w14:paraId="319AF638" w14:textId="77777777" w:rsidR="00C75499" w:rsidRPr="00EA344A" w:rsidRDefault="00C75499" w:rsidP="00BF6BAC">
      <w:pPr>
        <w:pStyle w:val="Heading2"/>
      </w:pPr>
      <w:r w:rsidRPr="00EA344A">
        <w:t>Scripture suggestions</w:t>
      </w:r>
    </w:p>
    <w:p w14:paraId="20E4991D" w14:textId="77777777" w:rsidR="00C75499" w:rsidRPr="00EA344A" w:rsidRDefault="00C75499" w:rsidP="00422254">
      <w:pPr>
        <w:pStyle w:val="Heading4"/>
        <w:spacing w:line="276" w:lineRule="auto"/>
      </w:pPr>
      <w:r w:rsidRPr="00EA344A">
        <w:t xml:space="preserve">Deuteronomy 8:17-18 (CEV) </w:t>
      </w:r>
    </w:p>
    <w:p w14:paraId="7CD2AE0C" w14:textId="77777777" w:rsidR="00C75499" w:rsidRPr="00EA344A" w:rsidRDefault="00C75499" w:rsidP="00422254">
      <w:pPr>
        <w:spacing w:line="276" w:lineRule="auto"/>
        <w:rPr>
          <w:sz w:val="24"/>
          <w:szCs w:val="24"/>
        </w:rPr>
      </w:pPr>
      <w:r w:rsidRPr="00EA344A">
        <w:rPr>
          <w:sz w:val="24"/>
          <w:szCs w:val="24"/>
          <w:vertAlign w:val="superscript"/>
        </w:rPr>
        <w:t>17</w:t>
      </w:r>
      <w:r w:rsidRPr="00EA344A">
        <w:rPr>
          <w:sz w:val="24"/>
          <w:szCs w:val="24"/>
        </w:rPr>
        <w:t xml:space="preserve"> “When you become successful, don’t say, ‘I’m rich, and I’ve earned it all myself.’ </w:t>
      </w:r>
      <w:r w:rsidRPr="00EA344A">
        <w:rPr>
          <w:sz w:val="24"/>
          <w:szCs w:val="24"/>
          <w:vertAlign w:val="superscript"/>
        </w:rPr>
        <w:t>18</w:t>
      </w:r>
      <w:r w:rsidRPr="00EA344A">
        <w:rPr>
          <w:sz w:val="24"/>
          <w:szCs w:val="24"/>
        </w:rPr>
        <w:t xml:space="preserve"> Instead, remember that the Lord your God gives you the strength to make a living. That’s how he keeps the promise he made to your ancestors.” </w:t>
      </w:r>
    </w:p>
    <w:p w14:paraId="396BEB42" w14:textId="77777777" w:rsidR="00C75499" w:rsidRPr="00EA344A" w:rsidRDefault="00C75499" w:rsidP="00422254">
      <w:pPr>
        <w:pStyle w:val="Heading4"/>
        <w:spacing w:line="276" w:lineRule="auto"/>
      </w:pPr>
      <w:r w:rsidRPr="00EA344A">
        <w:t>1 Timothy 6:17-19 (CEV)</w:t>
      </w:r>
    </w:p>
    <w:p w14:paraId="7C2D2834" w14:textId="77777777" w:rsidR="00C75499" w:rsidRPr="00EA344A" w:rsidRDefault="00C75499" w:rsidP="00422254">
      <w:pPr>
        <w:spacing w:line="276" w:lineRule="auto"/>
        <w:rPr>
          <w:sz w:val="24"/>
          <w:szCs w:val="24"/>
        </w:rPr>
      </w:pPr>
      <w:r w:rsidRPr="00EA344A">
        <w:rPr>
          <w:sz w:val="24"/>
          <w:szCs w:val="24"/>
          <w:vertAlign w:val="superscript"/>
        </w:rPr>
        <w:t>17</w:t>
      </w:r>
      <w:r w:rsidRPr="00EA344A">
        <w:rPr>
          <w:sz w:val="24"/>
          <w:szCs w:val="24"/>
        </w:rPr>
        <w:t xml:space="preserve"> “Warn the rich people of this world not to be proud or to trust in wealth that is easily lost. Tell them to have faith in God, who is rich and blesses us with everything we need to enjoy life.</w:t>
      </w:r>
    </w:p>
    <w:p w14:paraId="6B6C3BF0" w14:textId="77777777" w:rsidR="00C75499" w:rsidRPr="00EA344A" w:rsidRDefault="00C75499" w:rsidP="00422254">
      <w:pPr>
        <w:spacing w:line="276" w:lineRule="auto"/>
        <w:rPr>
          <w:sz w:val="24"/>
          <w:szCs w:val="24"/>
        </w:rPr>
      </w:pPr>
      <w:r w:rsidRPr="00EA344A">
        <w:rPr>
          <w:sz w:val="24"/>
          <w:szCs w:val="24"/>
          <w:vertAlign w:val="superscript"/>
        </w:rPr>
        <w:t>18</w:t>
      </w:r>
      <w:r w:rsidRPr="00EA344A">
        <w:rPr>
          <w:sz w:val="24"/>
          <w:szCs w:val="24"/>
        </w:rPr>
        <w:t xml:space="preserve"> Instruct them to do as many good deeds as they can and to help everyone. Remind the rich to be generous and share what they have. </w:t>
      </w:r>
      <w:r w:rsidRPr="00EA344A">
        <w:rPr>
          <w:sz w:val="24"/>
          <w:szCs w:val="24"/>
        </w:rPr>
        <w:br/>
      </w:r>
      <w:r w:rsidRPr="00EA344A">
        <w:rPr>
          <w:sz w:val="24"/>
          <w:szCs w:val="24"/>
          <w:vertAlign w:val="superscript"/>
        </w:rPr>
        <w:t>19</w:t>
      </w:r>
      <w:r w:rsidRPr="00EA344A">
        <w:rPr>
          <w:sz w:val="24"/>
          <w:szCs w:val="24"/>
        </w:rPr>
        <w:t xml:space="preserve"> This will lay a solid foundation for the future, so they will know what true life is like.” </w:t>
      </w:r>
    </w:p>
    <w:p w14:paraId="32445981" w14:textId="77777777" w:rsidR="00C75499" w:rsidRPr="00EA344A" w:rsidRDefault="00C75499" w:rsidP="00422254">
      <w:pPr>
        <w:pStyle w:val="Heading4"/>
        <w:spacing w:line="276" w:lineRule="auto"/>
      </w:pPr>
      <w:r w:rsidRPr="00EA344A">
        <w:t>Matthew 6:19-21 (CEV)</w:t>
      </w:r>
    </w:p>
    <w:p w14:paraId="613F903F" w14:textId="032A7253" w:rsidR="00EB5A76" w:rsidRPr="00EA344A" w:rsidRDefault="00C75499" w:rsidP="00422254">
      <w:pPr>
        <w:spacing w:after="0" w:line="276" w:lineRule="auto"/>
        <w:rPr>
          <w:rFonts w:eastAsiaTheme="majorEastAsia" w:cstheme="majorBidi"/>
          <w:color w:val="223279"/>
          <w:spacing w:val="-10"/>
          <w:sz w:val="40"/>
          <w:szCs w:val="32"/>
        </w:rPr>
      </w:pPr>
      <w:r w:rsidRPr="00EA344A">
        <w:rPr>
          <w:sz w:val="24"/>
          <w:szCs w:val="24"/>
          <w:vertAlign w:val="superscript"/>
        </w:rPr>
        <w:t>19</w:t>
      </w:r>
      <w:r w:rsidRPr="00EA344A">
        <w:rPr>
          <w:sz w:val="24"/>
          <w:szCs w:val="24"/>
        </w:rPr>
        <w:t xml:space="preserve"> “Don’t store up treasures on earth! Moths and rust can destroy them, and thieves can break in and steal them. </w:t>
      </w:r>
      <w:r w:rsidRPr="00EA344A">
        <w:rPr>
          <w:sz w:val="24"/>
          <w:szCs w:val="24"/>
          <w:vertAlign w:val="superscript"/>
        </w:rPr>
        <w:t>20</w:t>
      </w:r>
      <w:r w:rsidRPr="00EA344A">
        <w:rPr>
          <w:sz w:val="24"/>
          <w:szCs w:val="24"/>
        </w:rPr>
        <w:t xml:space="preserve"> Instead, store up your treasures in heaven, where moths and rust cannot destroy them, and thieves cannot break in and steal them. </w:t>
      </w:r>
      <w:r w:rsidRPr="00EA344A">
        <w:rPr>
          <w:sz w:val="24"/>
          <w:szCs w:val="24"/>
          <w:vertAlign w:val="superscript"/>
        </w:rPr>
        <w:t>21</w:t>
      </w:r>
      <w:r w:rsidRPr="00EA344A">
        <w:rPr>
          <w:sz w:val="24"/>
          <w:szCs w:val="24"/>
        </w:rPr>
        <w:t xml:space="preserve"> Your heart will always be where your treasure is.”</w:t>
      </w:r>
      <w:r w:rsidR="00EB5A76" w:rsidRPr="00EA344A">
        <w:br w:type="page"/>
      </w:r>
    </w:p>
    <w:p w14:paraId="2008F0E5" w14:textId="0BCA0C1E" w:rsidR="008B6ACE" w:rsidRPr="00EA344A" w:rsidRDefault="008B6ACE" w:rsidP="00BF6BAC">
      <w:pPr>
        <w:pStyle w:val="Heading2"/>
      </w:pPr>
      <w:r w:rsidRPr="00EA344A">
        <w:lastRenderedPageBreak/>
        <w:t>Prayer</w:t>
      </w:r>
    </w:p>
    <w:p w14:paraId="2A7501D0" w14:textId="77777777" w:rsidR="008B6ACE" w:rsidRPr="00EA344A" w:rsidRDefault="008B6ACE" w:rsidP="00422254">
      <w:pPr>
        <w:spacing w:line="276" w:lineRule="auto"/>
        <w:rPr>
          <w:sz w:val="24"/>
          <w:szCs w:val="24"/>
        </w:rPr>
      </w:pPr>
      <w:r w:rsidRPr="00EA344A">
        <w:rPr>
          <w:sz w:val="24"/>
          <w:szCs w:val="24"/>
        </w:rPr>
        <w:t xml:space="preserve">Heavenly Father, we lift our voices in gratitude for your constant love and faithfulness. We thank you that when we bring our needs before you, you hear us and respond.  </w:t>
      </w:r>
    </w:p>
    <w:p w14:paraId="65D34EC5" w14:textId="77777777" w:rsidR="008B6ACE" w:rsidRPr="00EA344A" w:rsidRDefault="008B6ACE" w:rsidP="00422254">
      <w:pPr>
        <w:spacing w:line="276" w:lineRule="auto"/>
        <w:rPr>
          <w:sz w:val="24"/>
          <w:szCs w:val="24"/>
        </w:rPr>
      </w:pPr>
      <w:r w:rsidRPr="00EA344A">
        <w:rPr>
          <w:sz w:val="24"/>
          <w:szCs w:val="24"/>
        </w:rPr>
        <w:t xml:space="preserve">Today we think about those who are struggling financially. With the rising cost of living and the ongoing housing crisis, more and more people are facing hardship. </w:t>
      </w:r>
    </w:p>
    <w:p w14:paraId="7681D3F9" w14:textId="77777777" w:rsidR="008B6ACE" w:rsidRPr="00EA344A" w:rsidRDefault="008B6ACE" w:rsidP="00422254">
      <w:pPr>
        <w:spacing w:line="276" w:lineRule="auto"/>
        <w:rPr>
          <w:sz w:val="24"/>
          <w:szCs w:val="24"/>
        </w:rPr>
      </w:pPr>
      <w:r w:rsidRPr="00EA344A">
        <w:rPr>
          <w:sz w:val="24"/>
          <w:szCs w:val="24"/>
        </w:rPr>
        <w:t xml:space="preserve">When we are struggling financially, give us the courage to seek help from others and from you. Help us each to pay attention to the needs arounds us — to </w:t>
      </w:r>
      <w:proofErr w:type="gramStart"/>
      <w:r w:rsidRPr="00EA344A">
        <w:rPr>
          <w:sz w:val="24"/>
          <w:szCs w:val="24"/>
        </w:rPr>
        <w:t>listen, and</w:t>
      </w:r>
      <w:proofErr w:type="gramEnd"/>
      <w:r w:rsidRPr="00EA344A">
        <w:rPr>
          <w:sz w:val="24"/>
          <w:szCs w:val="24"/>
        </w:rPr>
        <w:t xml:space="preserve"> show generosity and practical care.  </w:t>
      </w:r>
    </w:p>
    <w:p w14:paraId="6DADF3B0" w14:textId="77777777" w:rsidR="008B6ACE" w:rsidRPr="00EA344A" w:rsidRDefault="008B6ACE" w:rsidP="00422254">
      <w:pPr>
        <w:spacing w:line="276" w:lineRule="auto"/>
        <w:rPr>
          <w:sz w:val="24"/>
          <w:szCs w:val="24"/>
        </w:rPr>
      </w:pPr>
      <w:r w:rsidRPr="00EA344A">
        <w:rPr>
          <w:sz w:val="24"/>
          <w:szCs w:val="24"/>
        </w:rPr>
        <w:t xml:space="preserve">Thank you for the work of </w:t>
      </w:r>
      <w:proofErr w:type="spellStart"/>
      <w:r w:rsidRPr="00EA344A">
        <w:rPr>
          <w:sz w:val="24"/>
          <w:szCs w:val="24"/>
        </w:rPr>
        <w:t>Moneycare</w:t>
      </w:r>
      <w:proofErr w:type="spellEnd"/>
      <w:r w:rsidRPr="00EA344A">
        <w:rPr>
          <w:sz w:val="24"/>
          <w:szCs w:val="24"/>
        </w:rPr>
        <w:t xml:space="preserve"> and the way it is equipping people with confidence and skills to manage their finances well. We pray that through this ministry, many will experience your love and hope, as they connect with The Salvation Army.  </w:t>
      </w:r>
    </w:p>
    <w:p w14:paraId="58028C91" w14:textId="456A86EC" w:rsidR="008B6ACE" w:rsidRPr="00EA344A" w:rsidRDefault="008B6ACE" w:rsidP="00422254">
      <w:pPr>
        <w:spacing w:line="276" w:lineRule="auto"/>
        <w:rPr>
          <w:sz w:val="24"/>
          <w:szCs w:val="24"/>
        </w:rPr>
      </w:pPr>
      <w:r w:rsidRPr="00EA344A">
        <w:rPr>
          <w:sz w:val="24"/>
          <w:szCs w:val="24"/>
        </w:rPr>
        <w:t>Amen.</w:t>
      </w:r>
    </w:p>
    <w:sectPr w:rsidR="008B6ACE" w:rsidRPr="00EA344A" w:rsidSect="006B3D93">
      <w:headerReference w:type="default" r:id="rId11"/>
      <w:footerReference w:type="even" r:id="rId12"/>
      <w:footerReference w:type="default" r:id="rId13"/>
      <w:headerReference w:type="first" r:id="rId14"/>
      <w:pgSz w:w="11906" w:h="16838"/>
      <w:pgMar w:top="2268" w:right="1440" w:bottom="1440" w:left="144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5521F" w14:textId="77777777" w:rsidR="008841E1" w:rsidRDefault="008841E1" w:rsidP="00494C92">
      <w:pPr>
        <w:spacing w:after="0" w:line="240" w:lineRule="auto"/>
      </w:pPr>
      <w:r>
        <w:separator/>
      </w:r>
    </w:p>
  </w:endnote>
  <w:endnote w:type="continuationSeparator" w:id="0">
    <w:p w14:paraId="5FF8A0A4" w14:textId="77777777" w:rsidR="008841E1" w:rsidRDefault="008841E1" w:rsidP="00494C92">
      <w:pPr>
        <w:spacing w:after="0" w:line="240" w:lineRule="auto"/>
      </w:pPr>
      <w:r>
        <w:continuationSeparator/>
      </w:r>
    </w:p>
  </w:endnote>
  <w:endnote w:type="continuationNotice" w:id="1">
    <w:p w14:paraId="52860203" w14:textId="77777777" w:rsidR="008841E1" w:rsidRDefault="008841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nir Next LT Pro">
    <w:altName w:val="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Next LT Pro Demi">
    <w:charset w:val="00"/>
    <w:family w:val="swiss"/>
    <w:pitch w:val="variable"/>
    <w:sig w:usb0="800000EF" w:usb1="5000204A" w:usb2="00000000" w:usb3="00000000" w:csb0="00000093" w:csb1="00000000"/>
  </w:font>
  <w:font w:name="Avenir">
    <w:charset w:val="4D"/>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5042435"/>
      <w:docPartObj>
        <w:docPartGallery w:val="Page Numbers (Bottom of Page)"/>
        <w:docPartUnique/>
      </w:docPartObj>
    </w:sdtPr>
    <w:sdtEndPr>
      <w:rPr>
        <w:rStyle w:val="PageNumber"/>
      </w:rPr>
    </w:sdtEndPr>
    <w:sdtContent>
      <w:p w14:paraId="50CC2A14" w14:textId="4A99F504" w:rsidR="00525B32" w:rsidRDefault="00525B32" w:rsidP="00857C3C">
        <w:pPr>
          <w:pStyle w:val="Footer"/>
          <w:rPr>
            <w:rStyle w:val="PageNumber"/>
          </w:rPr>
        </w:pPr>
        <w:r>
          <w:rPr>
            <w:rStyle w:val="PageNumber"/>
          </w:rPr>
          <w:fldChar w:fldCharType="begin"/>
        </w:r>
        <w:r>
          <w:rPr>
            <w:rStyle w:val="PageNumber"/>
            <w:color w:val="A6A6A6" w:themeColor="background1" w:themeShade="A6"/>
          </w:rPr>
          <w:instrText xml:space="preserve"> PAGE </w:instrText>
        </w:r>
        <w:r>
          <w:rPr>
            <w:rStyle w:val="PageNumber"/>
          </w:rPr>
          <w:fldChar w:fldCharType="end"/>
        </w:r>
      </w:p>
    </w:sdtContent>
  </w:sdt>
  <w:p w14:paraId="31F1CD37" w14:textId="77777777" w:rsidR="00525B32" w:rsidRDefault="00525B32" w:rsidP="00857C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1C663" w14:textId="131AA0A8" w:rsidR="00525B32" w:rsidRPr="00525B32" w:rsidRDefault="00525B32" w:rsidP="00857C3C">
    <w:pPr>
      <w:pStyle w:val="Footer"/>
      <w:rPr>
        <w:rStyle w:val="PageNumber"/>
        <w:b/>
        <w:bCs/>
        <w:color w:val="A8D2D6"/>
        <w14:textFill>
          <w14:solidFill>
            <w14:srgbClr w14:val="A8D2D6">
              <w14:lumMod w14:val="65000"/>
            </w14:srgbClr>
          </w14:solidFill>
        </w14:textFill>
      </w:rPr>
    </w:pPr>
  </w:p>
  <w:p w14:paraId="4249F27A" w14:textId="396C756D" w:rsidR="56CE5D0E" w:rsidRDefault="56CE5D0E" w:rsidP="00857C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D24F6" w14:textId="77777777" w:rsidR="008841E1" w:rsidRDefault="008841E1" w:rsidP="00494C92">
      <w:pPr>
        <w:spacing w:after="0" w:line="240" w:lineRule="auto"/>
      </w:pPr>
      <w:r>
        <w:separator/>
      </w:r>
    </w:p>
  </w:footnote>
  <w:footnote w:type="continuationSeparator" w:id="0">
    <w:p w14:paraId="7492EA96" w14:textId="77777777" w:rsidR="008841E1" w:rsidRDefault="008841E1" w:rsidP="00494C92">
      <w:pPr>
        <w:spacing w:after="0" w:line="240" w:lineRule="auto"/>
      </w:pPr>
      <w:r>
        <w:continuationSeparator/>
      </w:r>
    </w:p>
  </w:footnote>
  <w:footnote w:type="continuationNotice" w:id="1">
    <w:p w14:paraId="50539E33" w14:textId="77777777" w:rsidR="008841E1" w:rsidRDefault="008841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491C" w14:textId="480F7D3E" w:rsidR="00494C92" w:rsidRDefault="002061F5">
    <w:pPr>
      <w:pStyle w:val="Header"/>
    </w:pPr>
    <w:r>
      <w:rPr>
        <w:rFonts w:ascii="Avenir Next LT Pro Demi" w:eastAsiaTheme="majorEastAsia" w:hAnsi="Avenir Next LT Pro Demi" w:cstheme="majorBidi"/>
        <w:b/>
        <w:noProof/>
        <w:color w:val="9E0039"/>
        <w:spacing w:val="-10"/>
        <w:kern w:val="28"/>
        <w:sz w:val="64"/>
        <w:szCs w:val="56"/>
      </w:rPr>
      <w:drawing>
        <wp:anchor distT="0" distB="0" distL="114300" distR="114300" simplePos="0" relativeHeight="251658240" behindDoc="1" locked="1" layoutInCell="1" allowOverlap="1" wp14:anchorId="154499F4" wp14:editId="5B101314">
          <wp:simplePos x="0" y="0"/>
          <wp:positionH relativeFrom="page">
            <wp:posOffset>0</wp:posOffset>
          </wp:positionH>
          <wp:positionV relativeFrom="page">
            <wp:posOffset>0</wp:posOffset>
          </wp:positionV>
          <wp:extent cx="7560000" cy="10695600"/>
          <wp:effectExtent l="0" t="0" r="0" b="0"/>
          <wp:wrapNone/>
          <wp:docPr id="15910093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00932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5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7A63C" w14:textId="4436870B" w:rsidR="008403BC" w:rsidRDefault="008403BC">
    <w:pPr>
      <w:pStyle w:val="Header"/>
    </w:pPr>
    <w:r>
      <w:rPr>
        <w:rFonts w:ascii="Avenir Next LT Pro Demi" w:hAnsi="Avenir Next LT Pro Demi"/>
        <w:b/>
        <w:noProof/>
        <w:color w:val="9E0039"/>
        <w:kern w:val="28"/>
        <w:sz w:val="64"/>
        <w:szCs w:val="56"/>
      </w:rPr>
      <w:drawing>
        <wp:anchor distT="0" distB="0" distL="114300" distR="114300" simplePos="0" relativeHeight="251660288" behindDoc="1" locked="1" layoutInCell="1" allowOverlap="1" wp14:anchorId="7AE79CAA" wp14:editId="4AC3099B">
          <wp:simplePos x="0" y="0"/>
          <wp:positionH relativeFrom="page">
            <wp:posOffset>-11430</wp:posOffset>
          </wp:positionH>
          <wp:positionV relativeFrom="page">
            <wp:posOffset>-1270</wp:posOffset>
          </wp:positionV>
          <wp:extent cx="7559675" cy="10695305"/>
          <wp:effectExtent l="0" t="0" r="3175" b="0"/>
          <wp:wrapNone/>
          <wp:docPr id="14222023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02356" name="Picture 4"/>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9675" cy="106953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39F8"/>
    <w:multiLevelType w:val="hybridMultilevel"/>
    <w:tmpl w:val="27AA11C2"/>
    <w:lvl w:ilvl="0" w:tplc="795EA4C0">
      <w:start w:val="6"/>
      <w:numFmt w:val="bullet"/>
      <w:lvlText w:val="•"/>
      <w:lvlJc w:val="left"/>
      <w:pPr>
        <w:ind w:left="1060" w:hanging="700"/>
      </w:pPr>
      <w:rPr>
        <w:rFonts w:ascii="Avenir Next LT Pro" w:eastAsia="Calibri" w:hAnsi="Avenir Next LT Pro" w:cs="Mang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73EED"/>
    <w:multiLevelType w:val="hybridMultilevel"/>
    <w:tmpl w:val="A6FEE6F4"/>
    <w:lvl w:ilvl="0" w:tplc="CE94846E">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C5E5E"/>
    <w:multiLevelType w:val="hybridMultilevel"/>
    <w:tmpl w:val="3154CA2C"/>
    <w:lvl w:ilvl="0" w:tplc="795EA4C0">
      <w:start w:val="6"/>
      <w:numFmt w:val="bullet"/>
      <w:lvlText w:val="•"/>
      <w:lvlJc w:val="left"/>
      <w:pPr>
        <w:ind w:left="1060" w:hanging="700"/>
      </w:pPr>
      <w:rPr>
        <w:rFonts w:ascii="Avenir Next LT Pro" w:eastAsia="Calibri" w:hAnsi="Avenir Next LT Pro" w:cs="Mang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13FE8"/>
    <w:multiLevelType w:val="hybridMultilevel"/>
    <w:tmpl w:val="E9C61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C3B90"/>
    <w:multiLevelType w:val="hybridMultilevel"/>
    <w:tmpl w:val="F16C5116"/>
    <w:lvl w:ilvl="0" w:tplc="FFFFFFFF">
      <w:start w:val="1"/>
      <w:numFmt w:val="decimal"/>
      <w:lvlText w:val="%1."/>
      <w:lvlJc w:val="left"/>
      <w:pPr>
        <w:ind w:left="1080" w:hanging="720"/>
      </w:pPr>
      <w:rPr>
        <w:rFonts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43722F"/>
    <w:multiLevelType w:val="hybridMultilevel"/>
    <w:tmpl w:val="7A408EF2"/>
    <w:lvl w:ilvl="0" w:tplc="795EA4C0">
      <w:start w:val="6"/>
      <w:numFmt w:val="bullet"/>
      <w:lvlText w:val="•"/>
      <w:lvlJc w:val="left"/>
      <w:pPr>
        <w:ind w:left="1769" w:hanging="700"/>
      </w:pPr>
      <w:rPr>
        <w:rFonts w:ascii="Avenir Next LT Pro" w:eastAsia="Calibri" w:hAnsi="Avenir Next LT Pro" w:cs="Mang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6FC6410"/>
    <w:multiLevelType w:val="hybridMultilevel"/>
    <w:tmpl w:val="305CA5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42B63"/>
    <w:multiLevelType w:val="hybridMultilevel"/>
    <w:tmpl w:val="55063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176FC"/>
    <w:multiLevelType w:val="hybridMultilevel"/>
    <w:tmpl w:val="005E57AA"/>
    <w:lvl w:ilvl="0" w:tplc="CE94846E">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866AF8"/>
    <w:multiLevelType w:val="hybridMultilevel"/>
    <w:tmpl w:val="006C8652"/>
    <w:lvl w:ilvl="0" w:tplc="0809000F">
      <w:start w:val="1"/>
      <w:numFmt w:val="decimal"/>
      <w:lvlText w:val="%1."/>
      <w:lvlJc w:val="left"/>
      <w:pPr>
        <w:ind w:left="1584" w:hanging="360"/>
      </w:p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0" w15:restartNumberingAfterBreak="0">
    <w:nsid w:val="208E1A63"/>
    <w:multiLevelType w:val="hybridMultilevel"/>
    <w:tmpl w:val="DD6AA770"/>
    <w:lvl w:ilvl="0" w:tplc="795EA4C0">
      <w:start w:val="6"/>
      <w:numFmt w:val="bullet"/>
      <w:lvlText w:val="•"/>
      <w:lvlJc w:val="left"/>
      <w:pPr>
        <w:ind w:left="1060" w:hanging="700"/>
      </w:pPr>
      <w:rPr>
        <w:rFonts w:ascii="Avenir Next LT Pro" w:eastAsia="Calibri" w:hAnsi="Avenir Next LT Pro" w:cs="Mang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6E3CC6"/>
    <w:multiLevelType w:val="hybridMultilevel"/>
    <w:tmpl w:val="802E00D2"/>
    <w:lvl w:ilvl="0" w:tplc="CE94846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8F2427"/>
    <w:multiLevelType w:val="hybridMultilevel"/>
    <w:tmpl w:val="27EA8B90"/>
    <w:lvl w:ilvl="0" w:tplc="795EA4C0">
      <w:start w:val="6"/>
      <w:numFmt w:val="bullet"/>
      <w:lvlText w:val="•"/>
      <w:lvlJc w:val="left"/>
      <w:pPr>
        <w:ind w:left="1769" w:hanging="700"/>
      </w:pPr>
      <w:rPr>
        <w:rFonts w:ascii="Avenir Next LT Pro" w:eastAsia="Calibri" w:hAnsi="Avenir Next LT Pro" w:cs="Mang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2588797D"/>
    <w:multiLevelType w:val="hybridMultilevel"/>
    <w:tmpl w:val="9BFEE55E"/>
    <w:lvl w:ilvl="0" w:tplc="CE94846E">
      <w:start w:val="1"/>
      <w:numFmt w:val="decimal"/>
      <w:lvlText w:val="%1."/>
      <w:lvlJc w:val="left"/>
      <w:pPr>
        <w:ind w:left="1080" w:hanging="720"/>
      </w:pPr>
      <w:rPr>
        <w:rFonts w:hint="default"/>
      </w:rPr>
    </w:lvl>
    <w:lvl w:ilvl="1" w:tplc="D5D4AB10">
      <w:start w:val="1"/>
      <w:numFmt w:val="bullet"/>
      <w:lvlText w:val="•"/>
      <w:lvlJc w:val="left"/>
      <w:pPr>
        <w:ind w:left="1800" w:hanging="720"/>
      </w:pPr>
      <w:rPr>
        <w:rFonts w:ascii="Avenir Next LT Pro" w:eastAsia="Calibri" w:hAnsi="Avenir Next LT Pro" w:cs="Mang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9211A9"/>
    <w:multiLevelType w:val="hybridMultilevel"/>
    <w:tmpl w:val="567C568C"/>
    <w:lvl w:ilvl="0" w:tplc="CE94846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BB0A14"/>
    <w:multiLevelType w:val="hybridMultilevel"/>
    <w:tmpl w:val="9B78DCCC"/>
    <w:lvl w:ilvl="0" w:tplc="CE94846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E65F10"/>
    <w:multiLevelType w:val="hybridMultilevel"/>
    <w:tmpl w:val="F16C5116"/>
    <w:lvl w:ilvl="0" w:tplc="CE94846E">
      <w:start w:val="1"/>
      <w:numFmt w:val="decimal"/>
      <w:lvlText w:val="%1."/>
      <w:lvlJc w:val="left"/>
      <w:pPr>
        <w:ind w:left="1080" w:hanging="720"/>
      </w:pPr>
      <w:rPr>
        <w:rFonts w:hint="default"/>
      </w:rPr>
    </w:lvl>
    <w:lvl w:ilvl="1" w:tplc="AF64051C">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C7509E"/>
    <w:multiLevelType w:val="hybridMultilevel"/>
    <w:tmpl w:val="DEFCEF14"/>
    <w:lvl w:ilvl="0" w:tplc="3EACD412">
      <w:start w:val="6"/>
      <w:numFmt w:val="bullet"/>
      <w:lvlText w:val="¨"/>
      <w:lvlJc w:val="left"/>
      <w:pPr>
        <w:ind w:left="737" w:hanging="453"/>
      </w:pPr>
      <w:rPr>
        <w:rFonts w:ascii="Wingdings" w:eastAsia="Calibri" w:hAnsi="Wingdings" w:cs="Mang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EFB5CF2"/>
    <w:multiLevelType w:val="hybridMultilevel"/>
    <w:tmpl w:val="C1E4C8E4"/>
    <w:lvl w:ilvl="0" w:tplc="276A82BA">
      <w:start w:val="1"/>
      <w:numFmt w:val="decimal"/>
      <w:lvlText w:val="%1."/>
      <w:lvlJc w:val="left"/>
      <w:pPr>
        <w:ind w:left="1444" w:hanging="58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19" w15:restartNumberingAfterBreak="0">
    <w:nsid w:val="409C7148"/>
    <w:multiLevelType w:val="hybridMultilevel"/>
    <w:tmpl w:val="37AADA4A"/>
    <w:lvl w:ilvl="0" w:tplc="3EACD412">
      <w:start w:val="6"/>
      <w:numFmt w:val="bullet"/>
      <w:lvlText w:val="¨"/>
      <w:lvlJc w:val="left"/>
      <w:pPr>
        <w:ind w:left="737" w:hanging="453"/>
      </w:pPr>
      <w:rPr>
        <w:rFonts w:ascii="Wingdings" w:eastAsia="Calibri" w:hAnsi="Wingdings" w:cs="Mang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24275C"/>
    <w:multiLevelType w:val="hybridMultilevel"/>
    <w:tmpl w:val="524A4B04"/>
    <w:lvl w:ilvl="0" w:tplc="3EACD412">
      <w:start w:val="6"/>
      <w:numFmt w:val="bullet"/>
      <w:lvlText w:val="¨"/>
      <w:lvlJc w:val="left"/>
      <w:pPr>
        <w:ind w:left="737" w:hanging="453"/>
      </w:pPr>
      <w:rPr>
        <w:rFonts w:ascii="Wingdings" w:eastAsia="Calibri" w:hAnsi="Wingdings" w:cs="Mang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450782"/>
    <w:multiLevelType w:val="hybridMultilevel"/>
    <w:tmpl w:val="6562BFF4"/>
    <w:lvl w:ilvl="0" w:tplc="3EACD412">
      <w:start w:val="6"/>
      <w:numFmt w:val="bullet"/>
      <w:lvlText w:val="¨"/>
      <w:lvlJc w:val="left"/>
      <w:pPr>
        <w:ind w:left="737" w:hanging="453"/>
      </w:pPr>
      <w:rPr>
        <w:rFonts w:ascii="Wingdings" w:eastAsia="Calibri" w:hAnsi="Wingdings" w:cs="Mang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F61786"/>
    <w:multiLevelType w:val="hybridMultilevel"/>
    <w:tmpl w:val="40FA0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775612"/>
    <w:multiLevelType w:val="hybridMultilevel"/>
    <w:tmpl w:val="609E17B2"/>
    <w:lvl w:ilvl="0" w:tplc="CE94846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7A073C"/>
    <w:multiLevelType w:val="hybridMultilevel"/>
    <w:tmpl w:val="6F14BC66"/>
    <w:lvl w:ilvl="0" w:tplc="795EA4C0">
      <w:start w:val="6"/>
      <w:numFmt w:val="bullet"/>
      <w:lvlText w:val="•"/>
      <w:lvlJc w:val="left"/>
      <w:pPr>
        <w:ind w:left="1060" w:hanging="700"/>
      </w:pPr>
      <w:rPr>
        <w:rFonts w:ascii="Avenir Next LT Pro" w:eastAsia="Calibri" w:hAnsi="Avenir Next LT Pro" w:cs="Mang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727819"/>
    <w:multiLevelType w:val="hybridMultilevel"/>
    <w:tmpl w:val="311A42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D7F6FC7"/>
    <w:multiLevelType w:val="hybridMultilevel"/>
    <w:tmpl w:val="018A672A"/>
    <w:lvl w:ilvl="0" w:tplc="3EACD412">
      <w:start w:val="6"/>
      <w:numFmt w:val="bullet"/>
      <w:lvlText w:val="¨"/>
      <w:lvlJc w:val="left"/>
      <w:pPr>
        <w:ind w:left="737" w:hanging="453"/>
      </w:pPr>
      <w:rPr>
        <w:rFonts w:ascii="Wingdings" w:eastAsia="Calibri" w:hAnsi="Wingdings" w:cs="Mang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8B1116"/>
    <w:multiLevelType w:val="hybridMultilevel"/>
    <w:tmpl w:val="574A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BB5A08"/>
    <w:multiLevelType w:val="hybridMultilevel"/>
    <w:tmpl w:val="686EB5C6"/>
    <w:lvl w:ilvl="0" w:tplc="795EA4C0">
      <w:start w:val="6"/>
      <w:numFmt w:val="bullet"/>
      <w:lvlText w:val="•"/>
      <w:lvlJc w:val="left"/>
      <w:pPr>
        <w:ind w:left="1769" w:hanging="700"/>
      </w:pPr>
      <w:rPr>
        <w:rFonts w:ascii="Avenir Next LT Pro" w:eastAsia="Calibri" w:hAnsi="Avenir Next LT Pro" w:cs="Mang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9" w15:restartNumberingAfterBreak="0">
    <w:nsid w:val="6EC30DF4"/>
    <w:multiLevelType w:val="hybridMultilevel"/>
    <w:tmpl w:val="DBEA5C64"/>
    <w:lvl w:ilvl="0" w:tplc="795EA4C0">
      <w:start w:val="6"/>
      <w:numFmt w:val="bullet"/>
      <w:lvlText w:val="•"/>
      <w:lvlJc w:val="left"/>
      <w:pPr>
        <w:ind w:left="1060" w:hanging="700"/>
      </w:pPr>
      <w:rPr>
        <w:rFonts w:ascii="Avenir Next LT Pro" w:eastAsia="Calibri" w:hAnsi="Avenir Next LT Pro" w:cs="Mang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ED0552"/>
    <w:multiLevelType w:val="hybridMultilevel"/>
    <w:tmpl w:val="81340CD4"/>
    <w:lvl w:ilvl="0" w:tplc="0809000F">
      <w:start w:val="1"/>
      <w:numFmt w:val="decimal"/>
      <w:lvlText w:val="%1."/>
      <w:lvlJc w:val="left"/>
      <w:pPr>
        <w:ind w:left="1224" w:hanging="360"/>
      </w:pPr>
      <w:rPr>
        <w:rFonts w:hint="default"/>
      </w:rPr>
    </w:lvl>
    <w:lvl w:ilvl="1" w:tplc="FFFFFFFF" w:tentative="1">
      <w:start w:val="1"/>
      <w:numFmt w:val="lowerLetter"/>
      <w:lvlText w:val="%2."/>
      <w:lvlJc w:val="left"/>
      <w:pPr>
        <w:ind w:left="1944" w:hanging="360"/>
      </w:pPr>
    </w:lvl>
    <w:lvl w:ilvl="2" w:tplc="FFFFFFFF" w:tentative="1">
      <w:start w:val="1"/>
      <w:numFmt w:val="lowerRoman"/>
      <w:lvlText w:val="%3."/>
      <w:lvlJc w:val="right"/>
      <w:pPr>
        <w:ind w:left="2664" w:hanging="180"/>
      </w:pPr>
    </w:lvl>
    <w:lvl w:ilvl="3" w:tplc="FFFFFFFF" w:tentative="1">
      <w:start w:val="1"/>
      <w:numFmt w:val="decimal"/>
      <w:lvlText w:val="%4."/>
      <w:lvlJc w:val="left"/>
      <w:pPr>
        <w:ind w:left="3384" w:hanging="360"/>
      </w:pPr>
    </w:lvl>
    <w:lvl w:ilvl="4" w:tplc="FFFFFFFF" w:tentative="1">
      <w:start w:val="1"/>
      <w:numFmt w:val="lowerLetter"/>
      <w:lvlText w:val="%5."/>
      <w:lvlJc w:val="left"/>
      <w:pPr>
        <w:ind w:left="4104" w:hanging="360"/>
      </w:pPr>
    </w:lvl>
    <w:lvl w:ilvl="5" w:tplc="FFFFFFFF" w:tentative="1">
      <w:start w:val="1"/>
      <w:numFmt w:val="lowerRoman"/>
      <w:lvlText w:val="%6."/>
      <w:lvlJc w:val="right"/>
      <w:pPr>
        <w:ind w:left="4824" w:hanging="180"/>
      </w:pPr>
    </w:lvl>
    <w:lvl w:ilvl="6" w:tplc="FFFFFFFF" w:tentative="1">
      <w:start w:val="1"/>
      <w:numFmt w:val="decimal"/>
      <w:lvlText w:val="%7."/>
      <w:lvlJc w:val="left"/>
      <w:pPr>
        <w:ind w:left="5544" w:hanging="360"/>
      </w:pPr>
    </w:lvl>
    <w:lvl w:ilvl="7" w:tplc="FFFFFFFF" w:tentative="1">
      <w:start w:val="1"/>
      <w:numFmt w:val="lowerLetter"/>
      <w:lvlText w:val="%8."/>
      <w:lvlJc w:val="left"/>
      <w:pPr>
        <w:ind w:left="6264" w:hanging="360"/>
      </w:pPr>
    </w:lvl>
    <w:lvl w:ilvl="8" w:tplc="FFFFFFFF" w:tentative="1">
      <w:start w:val="1"/>
      <w:numFmt w:val="lowerRoman"/>
      <w:lvlText w:val="%9."/>
      <w:lvlJc w:val="right"/>
      <w:pPr>
        <w:ind w:left="6984" w:hanging="180"/>
      </w:pPr>
    </w:lvl>
  </w:abstractNum>
  <w:abstractNum w:abstractNumId="31" w15:restartNumberingAfterBreak="0">
    <w:nsid w:val="757557F1"/>
    <w:multiLevelType w:val="hybridMultilevel"/>
    <w:tmpl w:val="FC04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994A81"/>
    <w:multiLevelType w:val="hybridMultilevel"/>
    <w:tmpl w:val="1442960E"/>
    <w:lvl w:ilvl="0" w:tplc="795EA4C0">
      <w:start w:val="6"/>
      <w:numFmt w:val="bullet"/>
      <w:lvlText w:val="•"/>
      <w:lvlJc w:val="left"/>
      <w:pPr>
        <w:ind w:left="1060" w:hanging="700"/>
      </w:pPr>
      <w:rPr>
        <w:rFonts w:ascii="Avenir Next LT Pro" w:eastAsia="Calibri" w:hAnsi="Avenir Next LT Pro" w:cs="Mang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A212C9"/>
    <w:multiLevelType w:val="hybridMultilevel"/>
    <w:tmpl w:val="F27E7E16"/>
    <w:lvl w:ilvl="0" w:tplc="CE94846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4F3CFA"/>
    <w:multiLevelType w:val="hybridMultilevel"/>
    <w:tmpl w:val="F006A0C8"/>
    <w:lvl w:ilvl="0" w:tplc="CE94846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1454548">
    <w:abstractNumId w:val="27"/>
  </w:num>
  <w:num w:numId="2" w16cid:durableId="1554926502">
    <w:abstractNumId w:val="25"/>
  </w:num>
  <w:num w:numId="3" w16cid:durableId="1649701933">
    <w:abstractNumId w:val="9"/>
  </w:num>
  <w:num w:numId="4" w16cid:durableId="57480977">
    <w:abstractNumId w:val="18"/>
  </w:num>
  <w:num w:numId="5" w16cid:durableId="299768062">
    <w:abstractNumId w:val="31"/>
  </w:num>
  <w:num w:numId="6" w16cid:durableId="694498105">
    <w:abstractNumId w:val="29"/>
  </w:num>
  <w:num w:numId="7" w16cid:durableId="1625572623">
    <w:abstractNumId w:val="12"/>
  </w:num>
  <w:num w:numId="8" w16cid:durableId="267006611">
    <w:abstractNumId w:val="28"/>
  </w:num>
  <w:num w:numId="9" w16cid:durableId="1128935927">
    <w:abstractNumId w:val="5"/>
  </w:num>
  <w:num w:numId="10" w16cid:durableId="2033872675">
    <w:abstractNumId w:val="24"/>
  </w:num>
  <w:num w:numId="11" w16cid:durableId="958149822">
    <w:abstractNumId w:val="10"/>
  </w:num>
  <w:num w:numId="12" w16cid:durableId="1503278189">
    <w:abstractNumId w:val="2"/>
  </w:num>
  <w:num w:numId="13" w16cid:durableId="475876793">
    <w:abstractNumId w:val="32"/>
  </w:num>
  <w:num w:numId="14" w16cid:durableId="1849051771">
    <w:abstractNumId w:val="0"/>
  </w:num>
  <w:num w:numId="15" w16cid:durableId="1943296001">
    <w:abstractNumId w:val="17"/>
  </w:num>
  <w:num w:numId="16" w16cid:durableId="1393119789">
    <w:abstractNumId w:val="19"/>
  </w:num>
  <w:num w:numId="17" w16cid:durableId="550120605">
    <w:abstractNumId w:val="21"/>
  </w:num>
  <w:num w:numId="18" w16cid:durableId="575211732">
    <w:abstractNumId w:val="26"/>
  </w:num>
  <w:num w:numId="19" w16cid:durableId="34234182">
    <w:abstractNumId w:val="20"/>
  </w:num>
  <w:num w:numId="20" w16cid:durableId="1275480276">
    <w:abstractNumId w:val="30"/>
  </w:num>
  <w:num w:numId="21" w16cid:durableId="18242199">
    <w:abstractNumId w:val="6"/>
  </w:num>
  <w:num w:numId="22" w16cid:durableId="253318354">
    <w:abstractNumId w:val="22"/>
  </w:num>
  <w:num w:numId="23" w16cid:durableId="2121753482">
    <w:abstractNumId w:val="33"/>
  </w:num>
  <w:num w:numId="24" w16cid:durableId="1822380182">
    <w:abstractNumId w:val="23"/>
  </w:num>
  <w:num w:numId="25" w16cid:durableId="152843478">
    <w:abstractNumId w:val="15"/>
  </w:num>
  <w:num w:numId="26" w16cid:durableId="1575313005">
    <w:abstractNumId w:val="11"/>
  </w:num>
  <w:num w:numId="27" w16cid:durableId="1694650040">
    <w:abstractNumId w:val="14"/>
  </w:num>
  <w:num w:numId="28" w16cid:durableId="1261135485">
    <w:abstractNumId w:val="8"/>
  </w:num>
  <w:num w:numId="29" w16cid:durableId="344937439">
    <w:abstractNumId w:val="13"/>
  </w:num>
  <w:num w:numId="30" w16cid:durableId="1675181439">
    <w:abstractNumId w:val="1"/>
  </w:num>
  <w:num w:numId="31" w16cid:durableId="2049521957">
    <w:abstractNumId w:val="34"/>
  </w:num>
  <w:num w:numId="32" w16cid:durableId="1221015773">
    <w:abstractNumId w:val="16"/>
  </w:num>
  <w:num w:numId="33" w16cid:durableId="1081416847">
    <w:abstractNumId w:val="4"/>
  </w:num>
  <w:num w:numId="34" w16cid:durableId="1983924102">
    <w:abstractNumId w:val="3"/>
  </w:num>
  <w:num w:numId="35" w16cid:durableId="8102925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FC5"/>
    <w:rsid w:val="000061E2"/>
    <w:rsid w:val="000241A5"/>
    <w:rsid w:val="000256D6"/>
    <w:rsid w:val="0004484E"/>
    <w:rsid w:val="00047AE0"/>
    <w:rsid w:val="00051A0E"/>
    <w:rsid w:val="00056E07"/>
    <w:rsid w:val="0008675D"/>
    <w:rsid w:val="00092978"/>
    <w:rsid w:val="00093D1F"/>
    <w:rsid w:val="000A1D01"/>
    <w:rsid w:val="000A618E"/>
    <w:rsid w:val="000B3D0F"/>
    <w:rsid w:val="000C2261"/>
    <w:rsid w:val="000C2CAA"/>
    <w:rsid w:val="000C47F3"/>
    <w:rsid w:val="000D04D1"/>
    <w:rsid w:val="000D4DD2"/>
    <w:rsid w:val="000D7A8F"/>
    <w:rsid w:val="000E7F20"/>
    <w:rsid w:val="000F03FB"/>
    <w:rsid w:val="00100DC7"/>
    <w:rsid w:val="00102616"/>
    <w:rsid w:val="00105FB9"/>
    <w:rsid w:val="001408C3"/>
    <w:rsid w:val="00141B9D"/>
    <w:rsid w:val="00151B17"/>
    <w:rsid w:val="00166314"/>
    <w:rsid w:val="00171F12"/>
    <w:rsid w:val="00177068"/>
    <w:rsid w:val="001920FF"/>
    <w:rsid w:val="00193E88"/>
    <w:rsid w:val="001B2E31"/>
    <w:rsid w:val="001C0B17"/>
    <w:rsid w:val="001C3B47"/>
    <w:rsid w:val="001D013F"/>
    <w:rsid w:val="001D0A22"/>
    <w:rsid w:val="001E6874"/>
    <w:rsid w:val="001F5DBA"/>
    <w:rsid w:val="002061F5"/>
    <w:rsid w:val="002155D9"/>
    <w:rsid w:val="00217F17"/>
    <w:rsid w:val="002213D5"/>
    <w:rsid w:val="00221D69"/>
    <w:rsid w:val="00232943"/>
    <w:rsid w:val="00234AAF"/>
    <w:rsid w:val="00247FB0"/>
    <w:rsid w:val="002839BB"/>
    <w:rsid w:val="002C5E01"/>
    <w:rsid w:val="002E6B7A"/>
    <w:rsid w:val="00306E0B"/>
    <w:rsid w:val="00307945"/>
    <w:rsid w:val="00336170"/>
    <w:rsid w:val="00343447"/>
    <w:rsid w:val="0034613C"/>
    <w:rsid w:val="00383ED0"/>
    <w:rsid w:val="00383FC5"/>
    <w:rsid w:val="0038702D"/>
    <w:rsid w:val="00391FD8"/>
    <w:rsid w:val="003A52D0"/>
    <w:rsid w:val="003B58EB"/>
    <w:rsid w:val="003B7740"/>
    <w:rsid w:val="003D51AD"/>
    <w:rsid w:val="003E05C7"/>
    <w:rsid w:val="003E1828"/>
    <w:rsid w:val="003F0A74"/>
    <w:rsid w:val="003F5714"/>
    <w:rsid w:val="003F59DE"/>
    <w:rsid w:val="00416632"/>
    <w:rsid w:val="00417AFA"/>
    <w:rsid w:val="00422254"/>
    <w:rsid w:val="00433C9F"/>
    <w:rsid w:val="00433E70"/>
    <w:rsid w:val="0045723E"/>
    <w:rsid w:val="0046122C"/>
    <w:rsid w:val="00464F69"/>
    <w:rsid w:val="0047570E"/>
    <w:rsid w:val="00482511"/>
    <w:rsid w:val="00484BB6"/>
    <w:rsid w:val="00494C92"/>
    <w:rsid w:val="004A12F9"/>
    <w:rsid w:val="004B7369"/>
    <w:rsid w:val="004C519B"/>
    <w:rsid w:val="004D68C0"/>
    <w:rsid w:val="004F0C5B"/>
    <w:rsid w:val="004F6B00"/>
    <w:rsid w:val="00512EF2"/>
    <w:rsid w:val="00513383"/>
    <w:rsid w:val="00523B6B"/>
    <w:rsid w:val="00525B32"/>
    <w:rsid w:val="0053598F"/>
    <w:rsid w:val="005511C3"/>
    <w:rsid w:val="00555E07"/>
    <w:rsid w:val="00556286"/>
    <w:rsid w:val="00573C3A"/>
    <w:rsid w:val="005B4128"/>
    <w:rsid w:val="005B5A83"/>
    <w:rsid w:val="005D57F3"/>
    <w:rsid w:val="00603349"/>
    <w:rsid w:val="006211E6"/>
    <w:rsid w:val="006315B1"/>
    <w:rsid w:val="00632EB3"/>
    <w:rsid w:val="00643485"/>
    <w:rsid w:val="0066120E"/>
    <w:rsid w:val="006626EE"/>
    <w:rsid w:val="006712F8"/>
    <w:rsid w:val="00696A15"/>
    <w:rsid w:val="006A1978"/>
    <w:rsid w:val="006A3E2B"/>
    <w:rsid w:val="006B3D93"/>
    <w:rsid w:val="006B5A9D"/>
    <w:rsid w:val="006B6C71"/>
    <w:rsid w:val="006C662E"/>
    <w:rsid w:val="006C7D16"/>
    <w:rsid w:val="006D0E01"/>
    <w:rsid w:val="006E640F"/>
    <w:rsid w:val="006F05AE"/>
    <w:rsid w:val="006F7FC2"/>
    <w:rsid w:val="00700BD9"/>
    <w:rsid w:val="00701A4D"/>
    <w:rsid w:val="00714110"/>
    <w:rsid w:val="00755044"/>
    <w:rsid w:val="00757B21"/>
    <w:rsid w:val="00761361"/>
    <w:rsid w:val="00763A3C"/>
    <w:rsid w:val="00781137"/>
    <w:rsid w:val="0078161C"/>
    <w:rsid w:val="0079136D"/>
    <w:rsid w:val="007A09F6"/>
    <w:rsid w:val="007B483B"/>
    <w:rsid w:val="007B5C08"/>
    <w:rsid w:val="007C0B7E"/>
    <w:rsid w:val="007C4AAD"/>
    <w:rsid w:val="007E4959"/>
    <w:rsid w:val="007E6ED2"/>
    <w:rsid w:val="007F6FD0"/>
    <w:rsid w:val="0080151E"/>
    <w:rsid w:val="0081369F"/>
    <w:rsid w:val="00817B32"/>
    <w:rsid w:val="00821F2F"/>
    <w:rsid w:val="00822309"/>
    <w:rsid w:val="00826C70"/>
    <w:rsid w:val="008403BC"/>
    <w:rsid w:val="00843CE9"/>
    <w:rsid w:val="00845A7F"/>
    <w:rsid w:val="0085784E"/>
    <w:rsid w:val="00857C3C"/>
    <w:rsid w:val="0086759C"/>
    <w:rsid w:val="00867A42"/>
    <w:rsid w:val="008841E1"/>
    <w:rsid w:val="00895587"/>
    <w:rsid w:val="008959B4"/>
    <w:rsid w:val="008A1A0F"/>
    <w:rsid w:val="008B6ACE"/>
    <w:rsid w:val="008C2DDE"/>
    <w:rsid w:val="008C4DE1"/>
    <w:rsid w:val="008D6190"/>
    <w:rsid w:val="008E5C37"/>
    <w:rsid w:val="008F05F7"/>
    <w:rsid w:val="008F64D8"/>
    <w:rsid w:val="00907ADB"/>
    <w:rsid w:val="00915A51"/>
    <w:rsid w:val="00936742"/>
    <w:rsid w:val="0096209B"/>
    <w:rsid w:val="00967006"/>
    <w:rsid w:val="00994E5D"/>
    <w:rsid w:val="0099722E"/>
    <w:rsid w:val="009A082D"/>
    <w:rsid w:val="009A5139"/>
    <w:rsid w:val="009A6A5D"/>
    <w:rsid w:val="009C4CDB"/>
    <w:rsid w:val="00A76EAB"/>
    <w:rsid w:val="00A8622F"/>
    <w:rsid w:val="00A93627"/>
    <w:rsid w:val="00AA39E5"/>
    <w:rsid w:val="00AE3D32"/>
    <w:rsid w:val="00AF251A"/>
    <w:rsid w:val="00AF3A11"/>
    <w:rsid w:val="00B1159F"/>
    <w:rsid w:val="00B144BE"/>
    <w:rsid w:val="00B17DBA"/>
    <w:rsid w:val="00B267EE"/>
    <w:rsid w:val="00B5208C"/>
    <w:rsid w:val="00B52DEA"/>
    <w:rsid w:val="00B56FE6"/>
    <w:rsid w:val="00B603C7"/>
    <w:rsid w:val="00B60E6B"/>
    <w:rsid w:val="00B92A73"/>
    <w:rsid w:val="00B94FBB"/>
    <w:rsid w:val="00B972FA"/>
    <w:rsid w:val="00BA0921"/>
    <w:rsid w:val="00BA26A8"/>
    <w:rsid w:val="00BA48F0"/>
    <w:rsid w:val="00BE6BC2"/>
    <w:rsid w:val="00BF318A"/>
    <w:rsid w:val="00BF6BAC"/>
    <w:rsid w:val="00C03444"/>
    <w:rsid w:val="00C13DC4"/>
    <w:rsid w:val="00C2300A"/>
    <w:rsid w:val="00C33197"/>
    <w:rsid w:val="00C348CC"/>
    <w:rsid w:val="00C42135"/>
    <w:rsid w:val="00C44EE4"/>
    <w:rsid w:val="00C56969"/>
    <w:rsid w:val="00C602B1"/>
    <w:rsid w:val="00C73A6D"/>
    <w:rsid w:val="00C745A6"/>
    <w:rsid w:val="00C75499"/>
    <w:rsid w:val="00C91D4C"/>
    <w:rsid w:val="00C95052"/>
    <w:rsid w:val="00C974AC"/>
    <w:rsid w:val="00CA69C3"/>
    <w:rsid w:val="00CA6B47"/>
    <w:rsid w:val="00CB272E"/>
    <w:rsid w:val="00CB5201"/>
    <w:rsid w:val="00CC2EC3"/>
    <w:rsid w:val="00CE5A0F"/>
    <w:rsid w:val="00CF5486"/>
    <w:rsid w:val="00CF6571"/>
    <w:rsid w:val="00D07B7C"/>
    <w:rsid w:val="00D15175"/>
    <w:rsid w:val="00D17FDD"/>
    <w:rsid w:val="00D2195E"/>
    <w:rsid w:val="00D334EE"/>
    <w:rsid w:val="00D61669"/>
    <w:rsid w:val="00D75AF9"/>
    <w:rsid w:val="00D8343C"/>
    <w:rsid w:val="00D846C7"/>
    <w:rsid w:val="00D909D0"/>
    <w:rsid w:val="00DA7B5B"/>
    <w:rsid w:val="00DD5B44"/>
    <w:rsid w:val="00E066B9"/>
    <w:rsid w:val="00E13A03"/>
    <w:rsid w:val="00E307D4"/>
    <w:rsid w:val="00E45058"/>
    <w:rsid w:val="00E45CAF"/>
    <w:rsid w:val="00E56B4B"/>
    <w:rsid w:val="00E57182"/>
    <w:rsid w:val="00E5794F"/>
    <w:rsid w:val="00E6437F"/>
    <w:rsid w:val="00E77081"/>
    <w:rsid w:val="00EA344A"/>
    <w:rsid w:val="00EA63DB"/>
    <w:rsid w:val="00EB5A76"/>
    <w:rsid w:val="00EE5767"/>
    <w:rsid w:val="00F033F3"/>
    <w:rsid w:val="00F04877"/>
    <w:rsid w:val="00F343ED"/>
    <w:rsid w:val="00F361F5"/>
    <w:rsid w:val="00F37E04"/>
    <w:rsid w:val="00F42249"/>
    <w:rsid w:val="00F51817"/>
    <w:rsid w:val="00F65638"/>
    <w:rsid w:val="00F80EA9"/>
    <w:rsid w:val="00F84F86"/>
    <w:rsid w:val="00F861E6"/>
    <w:rsid w:val="00F90771"/>
    <w:rsid w:val="00F93F33"/>
    <w:rsid w:val="00FB6A39"/>
    <w:rsid w:val="00FC42C1"/>
    <w:rsid w:val="00FD1170"/>
    <w:rsid w:val="0AA3D979"/>
    <w:rsid w:val="0C206369"/>
    <w:rsid w:val="269EE5DD"/>
    <w:rsid w:val="302C9FC6"/>
    <w:rsid w:val="328CBBE1"/>
    <w:rsid w:val="359F95F8"/>
    <w:rsid w:val="36FD98C5"/>
    <w:rsid w:val="38FB52A9"/>
    <w:rsid w:val="4AB3FFB8"/>
    <w:rsid w:val="56CE5D0E"/>
    <w:rsid w:val="71184C84"/>
    <w:rsid w:val="7F828C23"/>
  </w:rsids>
  <m:mathPr>
    <m:mathFont m:val="Cambria Math"/>
    <m:brkBin m:val="before"/>
    <m:brkBinSub m:val="--"/>
    <m:smallFrac m:val="0"/>
    <m:dispDef/>
    <m:lMargin m:val="0"/>
    <m:rMargin m:val="0"/>
    <m:defJc m:val="centerGroup"/>
    <m:wrapIndent m:val="1440"/>
    <m:intLim m:val="subSup"/>
    <m:naryLim m:val="undOvr"/>
  </m:mathPr>
  <w:themeFontLang w:val="en-AU"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9B101"/>
  <w15:chartTrackingRefBased/>
  <w15:docId w15:val="{D0882C26-538E-4129-8BC2-9A7B7DCD5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Mangal"/>
        <w:lang w:val="en-AU" w:eastAsia="en-GB"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383"/>
    <w:pPr>
      <w:spacing w:after="160" w:line="264" w:lineRule="auto"/>
    </w:pPr>
    <w:rPr>
      <w:rFonts w:ascii="Avenir Next LT Pro" w:hAnsi="Avenir Next LT Pro"/>
      <w:kern w:val="2"/>
      <w:sz w:val="23"/>
      <w:szCs w:val="22"/>
      <w:lang w:eastAsia="en-US" w:bidi="ar-SA"/>
    </w:rPr>
  </w:style>
  <w:style w:type="paragraph" w:styleId="Heading1">
    <w:name w:val="heading 1"/>
    <w:basedOn w:val="Normal"/>
    <w:next w:val="Normal"/>
    <w:link w:val="Heading1Char"/>
    <w:autoRedefine/>
    <w:uiPriority w:val="9"/>
    <w:qFormat/>
    <w:rsid w:val="007A09F6"/>
    <w:pPr>
      <w:keepNext/>
      <w:keepLines/>
      <w:spacing w:before="4560" w:after="120" w:line="288" w:lineRule="auto"/>
      <w:outlineLvl w:val="0"/>
    </w:pPr>
    <w:rPr>
      <w:rFonts w:eastAsiaTheme="majorEastAsia" w:cstheme="majorBidi"/>
      <w:color w:val="223279"/>
      <w:spacing w:val="-10"/>
      <w:sz w:val="40"/>
      <w:szCs w:val="32"/>
    </w:rPr>
  </w:style>
  <w:style w:type="paragraph" w:styleId="Heading2">
    <w:name w:val="heading 2"/>
    <w:basedOn w:val="Normal"/>
    <w:next w:val="Normal"/>
    <w:link w:val="Heading2Char"/>
    <w:autoRedefine/>
    <w:uiPriority w:val="9"/>
    <w:unhideWhenUsed/>
    <w:qFormat/>
    <w:rsid w:val="00BF6BAC"/>
    <w:pPr>
      <w:keepNext/>
      <w:keepLines/>
      <w:spacing w:before="240" w:after="120" w:line="276" w:lineRule="auto"/>
      <w:outlineLvl w:val="1"/>
    </w:pPr>
    <w:rPr>
      <w:rFonts w:eastAsiaTheme="majorEastAsia" w:cstheme="majorBidi"/>
      <w:bCs/>
      <w:color w:val="223279"/>
      <w:kern w:val="0"/>
      <w:sz w:val="40"/>
      <w:szCs w:val="40"/>
    </w:rPr>
  </w:style>
  <w:style w:type="paragraph" w:styleId="Heading3">
    <w:name w:val="heading 3"/>
    <w:basedOn w:val="Normal"/>
    <w:next w:val="Normal"/>
    <w:link w:val="Heading3Char"/>
    <w:autoRedefine/>
    <w:uiPriority w:val="9"/>
    <w:unhideWhenUsed/>
    <w:rsid w:val="00F37E04"/>
    <w:pPr>
      <w:keepNext/>
      <w:keepLines/>
      <w:shd w:val="clear" w:color="auto" w:fill="A8D2D6"/>
      <w:spacing w:before="360" w:line="288" w:lineRule="auto"/>
      <w:outlineLvl w:val="2"/>
    </w:pPr>
    <w:rPr>
      <w:rFonts w:eastAsiaTheme="majorEastAsia" w:cstheme="majorBidi"/>
      <w:b/>
      <w:caps/>
      <w:color w:val="9E0039"/>
      <w:spacing w:val="-10"/>
      <w:sz w:val="36"/>
      <w:szCs w:val="24"/>
    </w:rPr>
  </w:style>
  <w:style w:type="paragraph" w:styleId="Heading4">
    <w:name w:val="heading 4"/>
    <w:basedOn w:val="Normal"/>
    <w:next w:val="Normal"/>
    <w:link w:val="Heading4Char"/>
    <w:autoRedefine/>
    <w:uiPriority w:val="9"/>
    <w:unhideWhenUsed/>
    <w:qFormat/>
    <w:rsid w:val="00177068"/>
    <w:pPr>
      <w:keepNext/>
      <w:keepLines/>
      <w:spacing w:after="120" w:line="240" w:lineRule="auto"/>
      <w:outlineLvl w:val="3"/>
    </w:pPr>
    <w:rPr>
      <w:rFonts w:eastAsiaTheme="majorEastAsia" w:cstheme="majorBidi"/>
      <w:b/>
      <w:iCs/>
      <w:color w:val="2A2D79" w:themeColor="accent1"/>
      <w:sz w:val="24"/>
      <w:szCs w:val="32"/>
    </w:rPr>
  </w:style>
  <w:style w:type="paragraph" w:styleId="Heading5">
    <w:name w:val="heading 5"/>
    <w:basedOn w:val="Normal"/>
    <w:next w:val="Normal"/>
    <w:link w:val="Heading5Char"/>
    <w:autoRedefine/>
    <w:uiPriority w:val="9"/>
    <w:unhideWhenUsed/>
    <w:qFormat/>
    <w:rsid w:val="0085784E"/>
    <w:pPr>
      <w:keepNext/>
      <w:keepLines/>
      <w:spacing w:before="120" w:after="40"/>
      <w:outlineLvl w:val="4"/>
    </w:pPr>
    <w:rPr>
      <w:rFonts w:eastAsiaTheme="majorEastAsia" w:cstheme="majorBidi"/>
      <w:b/>
      <w:color w:val="9E0039"/>
    </w:rPr>
  </w:style>
  <w:style w:type="paragraph" w:styleId="Heading6">
    <w:name w:val="heading 6"/>
    <w:basedOn w:val="Normal"/>
    <w:next w:val="Normal"/>
    <w:link w:val="Heading6Char"/>
    <w:autoRedefine/>
    <w:uiPriority w:val="9"/>
    <w:unhideWhenUsed/>
    <w:qFormat/>
    <w:rsid w:val="0008675D"/>
    <w:pPr>
      <w:keepNext/>
      <w:keepLines/>
      <w:spacing w:before="40" w:after="0"/>
      <w:jc w:val="center"/>
      <w:outlineLvl w:val="5"/>
    </w:pPr>
    <w:rPr>
      <w:rFonts w:eastAsiaTheme="majorEastAsia" w:cstheme="majorBidi"/>
      <w:b/>
      <w:color w:val="9E0039"/>
      <w:spacing w:val="-10"/>
      <w:sz w:val="36"/>
    </w:rPr>
  </w:style>
  <w:style w:type="paragraph" w:styleId="Heading7">
    <w:name w:val="heading 7"/>
    <w:basedOn w:val="Normal"/>
    <w:next w:val="Normal"/>
    <w:link w:val="Heading7Char"/>
    <w:autoRedefine/>
    <w:uiPriority w:val="9"/>
    <w:unhideWhenUsed/>
    <w:qFormat/>
    <w:rsid w:val="0008675D"/>
    <w:pPr>
      <w:keepNext/>
      <w:keepLines/>
      <w:spacing w:before="40" w:after="0"/>
      <w:jc w:val="center"/>
      <w:outlineLvl w:val="6"/>
    </w:pPr>
    <w:rPr>
      <w:rFonts w:eastAsiaTheme="majorEastAsia" w:cstheme="majorBidi"/>
      <w:b/>
      <w:iCs/>
      <w:color w:val="9E0039"/>
      <w:sz w:val="32"/>
    </w:rPr>
  </w:style>
  <w:style w:type="paragraph" w:styleId="Heading8">
    <w:name w:val="heading 8"/>
    <w:basedOn w:val="Normal"/>
    <w:next w:val="Normal"/>
    <w:link w:val="Heading8Char"/>
    <w:autoRedefine/>
    <w:uiPriority w:val="9"/>
    <w:unhideWhenUsed/>
    <w:qFormat/>
    <w:rsid w:val="00E6437F"/>
    <w:pPr>
      <w:keepNext/>
      <w:keepLines/>
      <w:spacing w:before="40" w:after="0"/>
      <w:jc w:val="center"/>
      <w:outlineLvl w:val="7"/>
    </w:pPr>
    <w:rPr>
      <w:rFonts w:eastAsiaTheme="majorEastAsia" w:cstheme="majorBidi"/>
      <w:b/>
      <w:color w:val="9E0039"/>
      <w:szCs w:val="21"/>
    </w:rPr>
  </w:style>
  <w:style w:type="paragraph" w:styleId="Heading9">
    <w:name w:val="heading 9"/>
    <w:basedOn w:val="Normal"/>
    <w:next w:val="Normal"/>
    <w:link w:val="Heading9Char"/>
    <w:autoRedefine/>
    <w:uiPriority w:val="9"/>
    <w:unhideWhenUsed/>
    <w:qFormat/>
    <w:rsid w:val="00217F17"/>
    <w:pPr>
      <w:keepNext/>
      <w:keepLines/>
      <w:spacing w:before="40" w:after="0"/>
      <w:outlineLvl w:val="8"/>
    </w:pPr>
    <w:rPr>
      <w:rFonts w:ascii="Avenir Next LT Pro Demi" w:eastAsiaTheme="majorEastAsia" w:hAnsi="Avenir Next LT Pro Demi" w:cstheme="majorBidi"/>
      <w:bCs/>
      <w:iCs/>
      <w:color w:val="9E003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C92"/>
    <w:pPr>
      <w:tabs>
        <w:tab w:val="center" w:pos="4513"/>
        <w:tab w:val="right" w:pos="9026"/>
      </w:tabs>
      <w:spacing w:after="0" w:line="240" w:lineRule="auto"/>
    </w:pPr>
  </w:style>
  <w:style w:type="character" w:customStyle="1" w:styleId="HeaderChar">
    <w:name w:val="Header Char"/>
    <w:link w:val="Header"/>
    <w:uiPriority w:val="99"/>
    <w:rsid w:val="00494C92"/>
    <w:rPr>
      <w:rFonts w:ascii="Avenir" w:hAnsi="Avenir"/>
    </w:rPr>
  </w:style>
  <w:style w:type="paragraph" w:styleId="Footer">
    <w:name w:val="footer"/>
    <w:basedOn w:val="Normal"/>
    <w:link w:val="FooterChar"/>
    <w:autoRedefine/>
    <w:uiPriority w:val="99"/>
    <w:unhideWhenUsed/>
    <w:qFormat/>
    <w:rsid w:val="00857C3C"/>
    <w:pPr>
      <w:tabs>
        <w:tab w:val="center" w:pos="4513"/>
        <w:tab w:val="right" w:pos="9026"/>
      </w:tabs>
      <w:spacing w:before="240" w:after="0" w:line="360" w:lineRule="auto"/>
    </w:pPr>
    <w:rPr>
      <w:color w:val="223279"/>
      <w:sz w:val="16"/>
      <w:szCs w:val="16"/>
    </w:rPr>
  </w:style>
  <w:style w:type="character" w:customStyle="1" w:styleId="FooterChar">
    <w:name w:val="Footer Char"/>
    <w:link w:val="Footer"/>
    <w:uiPriority w:val="99"/>
    <w:rsid w:val="00857C3C"/>
    <w:rPr>
      <w:rFonts w:ascii="Avenir Next LT Pro" w:hAnsi="Avenir Next LT Pro"/>
      <w:color w:val="223279"/>
      <w:kern w:val="2"/>
      <w:sz w:val="16"/>
      <w:szCs w:val="16"/>
      <w:lang w:eastAsia="en-US" w:bidi="ar-SA"/>
    </w:rPr>
  </w:style>
  <w:style w:type="character" w:styleId="Hyperlink">
    <w:name w:val="Hyperlink"/>
    <w:uiPriority w:val="99"/>
    <w:unhideWhenUsed/>
    <w:qFormat/>
    <w:rsid w:val="00C91D4C"/>
    <w:rPr>
      <w:rFonts w:ascii="Avenir Next LT Pro Demi" w:hAnsi="Avenir Next LT Pro Demi"/>
      <w:b w:val="0"/>
      <w:i w:val="0"/>
      <w:color w:val="1F59A9"/>
      <w:u w:val="single"/>
    </w:rPr>
  </w:style>
  <w:style w:type="paragraph" w:styleId="Title">
    <w:name w:val="Title"/>
    <w:basedOn w:val="Normal"/>
    <w:next w:val="Normal"/>
    <w:link w:val="TitleChar"/>
    <w:autoRedefine/>
    <w:uiPriority w:val="10"/>
    <w:qFormat/>
    <w:rsid w:val="006712F8"/>
    <w:pPr>
      <w:spacing w:after="360" w:line="192" w:lineRule="auto"/>
      <w:contextualSpacing/>
    </w:pPr>
    <w:rPr>
      <w:rFonts w:eastAsiaTheme="majorEastAsia" w:cstheme="majorBidi"/>
      <w:b/>
      <w:i/>
      <w:caps/>
      <w:color w:val="9E0039"/>
      <w:spacing w:val="-12"/>
      <w:kern w:val="28"/>
      <w:sz w:val="52"/>
      <w:szCs w:val="56"/>
    </w:rPr>
  </w:style>
  <w:style w:type="character" w:customStyle="1" w:styleId="TitleChar">
    <w:name w:val="Title Char"/>
    <w:basedOn w:val="DefaultParagraphFont"/>
    <w:link w:val="Title"/>
    <w:uiPriority w:val="10"/>
    <w:rsid w:val="006712F8"/>
    <w:rPr>
      <w:rFonts w:ascii="Avenir Next LT Pro" w:eastAsiaTheme="majorEastAsia" w:hAnsi="Avenir Next LT Pro" w:cstheme="majorBidi"/>
      <w:b/>
      <w:i/>
      <w:caps/>
      <w:color w:val="9E0039"/>
      <w:spacing w:val="-12"/>
      <w:kern w:val="28"/>
      <w:sz w:val="52"/>
      <w:szCs w:val="56"/>
      <w:lang w:eastAsia="en-US" w:bidi="ar-SA"/>
    </w:rPr>
  </w:style>
  <w:style w:type="character" w:customStyle="1" w:styleId="Heading1Char">
    <w:name w:val="Heading 1 Char"/>
    <w:basedOn w:val="DefaultParagraphFont"/>
    <w:link w:val="Heading1"/>
    <w:uiPriority w:val="9"/>
    <w:rsid w:val="007A09F6"/>
    <w:rPr>
      <w:rFonts w:ascii="Avenir Next LT Pro" w:eastAsiaTheme="majorEastAsia" w:hAnsi="Avenir Next LT Pro" w:cstheme="majorBidi"/>
      <w:color w:val="223279"/>
      <w:spacing w:val="-10"/>
      <w:kern w:val="2"/>
      <w:sz w:val="40"/>
      <w:szCs w:val="32"/>
      <w:lang w:eastAsia="en-US" w:bidi="ar-SA"/>
    </w:rPr>
  </w:style>
  <w:style w:type="character" w:customStyle="1" w:styleId="Heading2Char">
    <w:name w:val="Heading 2 Char"/>
    <w:basedOn w:val="DefaultParagraphFont"/>
    <w:link w:val="Heading2"/>
    <w:uiPriority w:val="9"/>
    <w:rsid w:val="00BF6BAC"/>
    <w:rPr>
      <w:rFonts w:ascii="Avenir Next LT Pro" w:eastAsiaTheme="majorEastAsia" w:hAnsi="Avenir Next LT Pro" w:cstheme="majorBidi"/>
      <w:bCs/>
      <w:color w:val="223279"/>
      <w:sz w:val="40"/>
      <w:szCs w:val="40"/>
      <w:lang w:eastAsia="en-US" w:bidi="ar-SA"/>
    </w:rPr>
  </w:style>
  <w:style w:type="character" w:customStyle="1" w:styleId="Heading3Char">
    <w:name w:val="Heading 3 Char"/>
    <w:basedOn w:val="DefaultParagraphFont"/>
    <w:link w:val="Heading3"/>
    <w:uiPriority w:val="9"/>
    <w:rsid w:val="00F37E04"/>
    <w:rPr>
      <w:rFonts w:ascii="Avenir Next LT Pro" w:eastAsiaTheme="majorEastAsia" w:hAnsi="Avenir Next LT Pro" w:cstheme="majorBidi"/>
      <w:b/>
      <w:caps/>
      <w:color w:val="9E0039"/>
      <w:spacing w:val="-10"/>
      <w:kern w:val="2"/>
      <w:sz w:val="36"/>
      <w:szCs w:val="24"/>
      <w:shd w:val="clear" w:color="auto" w:fill="A8D2D6"/>
      <w:lang w:eastAsia="en-US" w:bidi="ar-SA"/>
    </w:rPr>
  </w:style>
  <w:style w:type="character" w:customStyle="1" w:styleId="Heading4Char">
    <w:name w:val="Heading 4 Char"/>
    <w:basedOn w:val="DefaultParagraphFont"/>
    <w:link w:val="Heading4"/>
    <w:uiPriority w:val="9"/>
    <w:rsid w:val="00177068"/>
    <w:rPr>
      <w:rFonts w:ascii="Avenir Next LT Pro" w:eastAsiaTheme="majorEastAsia" w:hAnsi="Avenir Next LT Pro" w:cstheme="majorBidi"/>
      <w:b/>
      <w:iCs/>
      <w:color w:val="2A2D79" w:themeColor="accent1"/>
      <w:kern w:val="2"/>
      <w:sz w:val="24"/>
      <w:szCs w:val="32"/>
      <w:lang w:eastAsia="en-US" w:bidi="ar-SA"/>
    </w:rPr>
  </w:style>
  <w:style w:type="table" w:styleId="TableGrid">
    <w:name w:val="Table Grid"/>
    <w:basedOn w:val="TableNormal"/>
    <w:uiPriority w:val="59"/>
    <w:rsid w:val="00FB4123"/>
    <w:tblPr>
      <w:tblBorders>
        <w:top w:val="single" w:sz="4" w:space="0" w:color="003450" w:themeColor="text1"/>
        <w:left w:val="single" w:sz="4" w:space="0" w:color="003450" w:themeColor="text1"/>
        <w:bottom w:val="single" w:sz="4" w:space="0" w:color="003450" w:themeColor="text1"/>
        <w:right w:val="single" w:sz="4" w:space="0" w:color="003450" w:themeColor="text1"/>
        <w:insideH w:val="single" w:sz="4" w:space="0" w:color="003450" w:themeColor="text1"/>
        <w:insideV w:val="single" w:sz="4" w:space="0" w:color="003450" w:themeColor="text1"/>
      </w:tblBorders>
    </w:tblPr>
  </w:style>
  <w:style w:type="character" w:customStyle="1" w:styleId="Heading5Char">
    <w:name w:val="Heading 5 Char"/>
    <w:basedOn w:val="DefaultParagraphFont"/>
    <w:link w:val="Heading5"/>
    <w:uiPriority w:val="9"/>
    <w:rsid w:val="0085784E"/>
    <w:rPr>
      <w:rFonts w:ascii="Avenir Next LT Pro" w:eastAsiaTheme="majorEastAsia" w:hAnsi="Avenir Next LT Pro" w:cstheme="majorBidi"/>
      <w:b/>
      <w:color w:val="9E0039"/>
      <w:kern w:val="2"/>
      <w:sz w:val="28"/>
      <w:szCs w:val="22"/>
      <w:lang w:eastAsia="en-US" w:bidi="ar-SA"/>
    </w:rPr>
  </w:style>
  <w:style w:type="character" w:styleId="Emphasis">
    <w:name w:val="Emphasis"/>
    <w:uiPriority w:val="20"/>
    <w:qFormat/>
    <w:rsid w:val="00105FB9"/>
    <w:rPr>
      <w:rFonts w:ascii="Avenir Next LT Pro" w:hAnsi="Avenir Next LT Pro"/>
      <w:b w:val="0"/>
      <w:i w:val="0"/>
      <w:color w:val="223279"/>
      <w:spacing w:val="0"/>
      <w:sz w:val="25"/>
    </w:rPr>
  </w:style>
  <w:style w:type="paragraph" w:styleId="Subtitle">
    <w:name w:val="Subtitle"/>
    <w:basedOn w:val="Normal"/>
    <w:next w:val="Normal"/>
    <w:link w:val="SubtitleChar"/>
    <w:autoRedefine/>
    <w:uiPriority w:val="11"/>
    <w:qFormat/>
    <w:rsid w:val="0038702D"/>
    <w:pPr>
      <w:numPr>
        <w:ilvl w:val="1"/>
      </w:numPr>
    </w:pPr>
    <w:rPr>
      <w:rFonts w:eastAsiaTheme="minorEastAsia" w:cstheme="minorBidi"/>
      <w:color w:val="0095E7" w:themeColor="text1" w:themeTint="A5"/>
      <w:kern w:val="0"/>
      <w:sz w:val="20"/>
      <w:szCs w:val="20"/>
    </w:rPr>
  </w:style>
  <w:style w:type="character" w:customStyle="1" w:styleId="SubtitleChar">
    <w:name w:val="Subtitle Char"/>
    <w:basedOn w:val="DefaultParagraphFont"/>
    <w:link w:val="Subtitle"/>
    <w:uiPriority w:val="11"/>
    <w:rsid w:val="0038702D"/>
    <w:rPr>
      <w:rFonts w:ascii="Avenir Next LT Pro" w:eastAsiaTheme="minorEastAsia" w:hAnsi="Avenir Next LT Pro" w:cstheme="minorBidi"/>
      <w:color w:val="0095E7" w:themeColor="text1" w:themeTint="A5"/>
      <w:lang w:eastAsia="en-US" w:bidi="ar-SA"/>
    </w:rPr>
  </w:style>
  <w:style w:type="character" w:customStyle="1" w:styleId="Heading6Char">
    <w:name w:val="Heading 6 Char"/>
    <w:basedOn w:val="DefaultParagraphFont"/>
    <w:link w:val="Heading6"/>
    <w:uiPriority w:val="9"/>
    <w:rsid w:val="0008675D"/>
    <w:rPr>
      <w:rFonts w:ascii="Avenir Next LT Pro" w:eastAsiaTheme="majorEastAsia" w:hAnsi="Avenir Next LT Pro" w:cstheme="majorBidi"/>
      <w:b/>
      <w:color w:val="9E0039"/>
      <w:spacing w:val="-10"/>
      <w:kern w:val="2"/>
      <w:sz w:val="36"/>
      <w:szCs w:val="22"/>
      <w:lang w:eastAsia="en-US" w:bidi="ar-SA"/>
    </w:rPr>
  </w:style>
  <w:style w:type="character" w:customStyle="1" w:styleId="Heading7Char">
    <w:name w:val="Heading 7 Char"/>
    <w:basedOn w:val="DefaultParagraphFont"/>
    <w:link w:val="Heading7"/>
    <w:uiPriority w:val="9"/>
    <w:rsid w:val="0008675D"/>
    <w:rPr>
      <w:rFonts w:ascii="Avenir Next LT Pro" w:eastAsiaTheme="majorEastAsia" w:hAnsi="Avenir Next LT Pro" w:cstheme="majorBidi"/>
      <w:b/>
      <w:iCs/>
      <w:color w:val="9E0039"/>
      <w:kern w:val="2"/>
      <w:sz w:val="32"/>
      <w:szCs w:val="22"/>
      <w:lang w:eastAsia="en-US" w:bidi="ar-SA"/>
    </w:rPr>
  </w:style>
  <w:style w:type="paragraph" w:styleId="IntenseQuote">
    <w:name w:val="Intense Quote"/>
    <w:basedOn w:val="Normal"/>
    <w:next w:val="Normal"/>
    <w:link w:val="IntenseQuoteChar"/>
    <w:autoRedefine/>
    <w:uiPriority w:val="30"/>
    <w:qFormat/>
    <w:rsid w:val="0081369F"/>
    <w:pPr>
      <w:spacing w:before="360" w:after="360"/>
      <w:ind w:left="864" w:right="864"/>
      <w:jc w:val="center"/>
    </w:pPr>
    <w:rPr>
      <w:rFonts w:ascii="Avenir Next LT Pro Demi" w:hAnsi="Avenir Next LT Pro Demi"/>
      <w:bCs/>
      <w:i/>
      <w:iCs/>
      <w:color w:val="9E0039"/>
    </w:rPr>
  </w:style>
  <w:style w:type="character" w:customStyle="1" w:styleId="IntenseQuoteChar">
    <w:name w:val="Intense Quote Char"/>
    <w:basedOn w:val="DefaultParagraphFont"/>
    <w:link w:val="IntenseQuote"/>
    <w:uiPriority w:val="30"/>
    <w:rsid w:val="0081369F"/>
    <w:rPr>
      <w:rFonts w:ascii="Avenir Next LT Pro Demi" w:hAnsi="Avenir Next LT Pro Demi"/>
      <w:bCs/>
      <w:i/>
      <w:iCs/>
      <w:color w:val="9E0039"/>
      <w:kern w:val="2"/>
      <w:sz w:val="28"/>
      <w:szCs w:val="22"/>
      <w:lang w:eastAsia="en-US" w:bidi="ar-SA"/>
    </w:rPr>
  </w:style>
  <w:style w:type="paragraph" w:styleId="Quote">
    <w:name w:val="Quote"/>
    <w:basedOn w:val="Normal"/>
    <w:next w:val="Normal"/>
    <w:link w:val="QuoteChar"/>
    <w:autoRedefine/>
    <w:uiPriority w:val="29"/>
    <w:qFormat/>
    <w:rsid w:val="00994E5D"/>
    <w:pPr>
      <w:spacing w:before="200"/>
      <w:ind w:left="864" w:right="864"/>
      <w:jc w:val="center"/>
    </w:pPr>
    <w:rPr>
      <w:i/>
      <w:iCs/>
      <w:color w:val="9E0039"/>
    </w:rPr>
  </w:style>
  <w:style w:type="character" w:customStyle="1" w:styleId="QuoteChar">
    <w:name w:val="Quote Char"/>
    <w:basedOn w:val="DefaultParagraphFont"/>
    <w:link w:val="Quote"/>
    <w:uiPriority w:val="29"/>
    <w:rsid w:val="00994E5D"/>
    <w:rPr>
      <w:rFonts w:ascii="Avenir Next LT Pro" w:hAnsi="Avenir Next LT Pro"/>
      <w:i/>
      <w:iCs/>
      <w:color w:val="9E0039"/>
      <w:kern w:val="2"/>
      <w:sz w:val="24"/>
      <w:szCs w:val="22"/>
      <w:lang w:eastAsia="en-US" w:bidi="ar-SA"/>
    </w:rPr>
  </w:style>
  <w:style w:type="character" w:styleId="SubtleEmphasis">
    <w:name w:val="Subtle Emphasis"/>
    <w:basedOn w:val="DefaultParagraphFont"/>
    <w:uiPriority w:val="19"/>
    <w:qFormat/>
    <w:rsid w:val="00F93F33"/>
    <w:rPr>
      <w:i/>
      <w:iCs/>
      <w:color w:val="0079BB" w:themeColor="text1" w:themeTint="BF"/>
    </w:rPr>
  </w:style>
  <w:style w:type="character" w:styleId="SubtleReference">
    <w:name w:val="Subtle Reference"/>
    <w:basedOn w:val="DefaultParagraphFont"/>
    <w:uiPriority w:val="31"/>
    <w:qFormat/>
    <w:rsid w:val="001D0A22"/>
    <w:rPr>
      <w:smallCaps/>
      <w:color w:val="0095E7" w:themeColor="text1" w:themeTint="A5"/>
    </w:rPr>
  </w:style>
  <w:style w:type="paragraph" w:styleId="ListParagraph">
    <w:name w:val="List Paragraph"/>
    <w:basedOn w:val="Normal"/>
    <w:uiPriority w:val="34"/>
    <w:qFormat/>
    <w:rsid w:val="008C4DE1"/>
    <w:pPr>
      <w:ind w:left="720"/>
      <w:contextualSpacing/>
    </w:pPr>
  </w:style>
  <w:style w:type="character" w:styleId="UnresolvedMention">
    <w:name w:val="Unresolved Mention"/>
    <w:basedOn w:val="DefaultParagraphFont"/>
    <w:uiPriority w:val="99"/>
    <w:semiHidden/>
    <w:unhideWhenUsed/>
    <w:rsid w:val="000D04D1"/>
    <w:rPr>
      <w:color w:val="605E5C"/>
      <w:shd w:val="clear" w:color="auto" w:fill="E1DFDD"/>
    </w:rPr>
  </w:style>
  <w:style w:type="paragraph" w:styleId="TOC1">
    <w:name w:val="toc 1"/>
    <w:basedOn w:val="Normal"/>
    <w:next w:val="Normal"/>
    <w:autoRedefine/>
    <w:uiPriority w:val="39"/>
    <w:unhideWhenUsed/>
    <w:qFormat/>
    <w:rsid w:val="000256D6"/>
    <w:pPr>
      <w:tabs>
        <w:tab w:val="right" w:leader="dot" w:pos="9488"/>
      </w:tabs>
    </w:pPr>
    <w:rPr>
      <w:color w:val="37393C" w:themeColor="background2" w:themeShade="40"/>
      <w:sz w:val="28"/>
    </w:rPr>
  </w:style>
  <w:style w:type="character" w:customStyle="1" w:styleId="Heading8Char">
    <w:name w:val="Heading 8 Char"/>
    <w:basedOn w:val="DefaultParagraphFont"/>
    <w:link w:val="Heading8"/>
    <w:uiPriority w:val="9"/>
    <w:rsid w:val="00E6437F"/>
    <w:rPr>
      <w:rFonts w:ascii="Avenir Next LT Pro" w:eastAsiaTheme="majorEastAsia" w:hAnsi="Avenir Next LT Pro" w:cstheme="majorBidi"/>
      <w:b/>
      <w:color w:val="9E0039"/>
      <w:kern w:val="2"/>
      <w:sz w:val="28"/>
      <w:szCs w:val="21"/>
      <w:lang w:eastAsia="en-US" w:bidi="ar-SA"/>
    </w:rPr>
  </w:style>
  <w:style w:type="character" w:customStyle="1" w:styleId="Heading9Char">
    <w:name w:val="Heading 9 Char"/>
    <w:basedOn w:val="DefaultParagraphFont"/>
    <w:link w:val="Heading9"/>
    <w:uiPriority w:val="9"/>
    <w:rsid w:val="00217F17"/>
    <w:rPr>
      <w:rFonts w:ascii="Avenir Next LT Pro Demi" w:eastAsiaTheme="majorEastAsia" w:hAnsi="Avenir Next LT Pro Demi" w:cstheme="majorBidi"/>
      <w:bCs/>
      <w:iCs/>
      <w:color w:val="9E0039"/>
      <w:kern w:val="2"/>
      <w:sz w:val="24"/>
      <w:szCs w:val="21"/>
      <w:lang w:eastAsia="en-US" w:bidi="ar-SA"/>
    </w:rPr>
  </w:style>
  <w:style w:type="character" w:styleId="PageNumber">
    <w:name w:val="page number"/>
    <w:basedOn w:val="DefaultParagraphFont"/>
    <w:uiPriority w:val="99"/>
    <w:semiHidden/>
    <w:unhideWhenUsed/>
    <w:rsid w:val="00525B32"/>
  </w:style>
  <w:style w:type="paragraph" w:styleId="NoSpacing">
    <w:name w:val="No Spacing"/>
    <w:uiPriority w:val="1"/>
    <w:qFormat/>
    <w:rsid w:val="00EA63DB"/>
    <w:rPr>
      <w:rFonts w:ascii="Avenir Next LT Pro" w:hAnsi="Avenir Next LT Pro"/>
      <w:kern w:val="2"/>
      <w:sz w:val="24"/>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40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Brand Guideline Colours">
      <a:dk1>
        <a:srgbClr val="003450"/>
      </a:dk1>
      <a:lt1>
        <a:sysClr val="window" lastClr="FFFFFF"/>
      </a:lt1>
      <a:dk2>
        <a:srgbClr val="003450"/>
      </a:dk2>
      <a:lt2>
        <a:srgbClr val="E6E7E8"/>
      </a:lt2>
      <a:accent1>
        <a:srgbClr val="2A2D79"/>
      </a:accent1>
      <a:accent2>
        <a:srgbClr val="EF373E"/>
      </a:accent2>
      <a:accent3>
        <a:srgbClr val="BED9DF"/>
      </a:accent3>
      <a:accent4>
        <a:srgbClr val="FAA01A"/>
      </a:accent4>
      <a:accent5>
        <a:srgbClr val="1F59A9"/>
      </a:accent5>
      <a:accent6>
        <a:srgbClr val="007C88"/>
      </a:accent6>
      <a:hlink>
        <a:srgbClr val="1F59A9"/>
      </a:hlink>
      <a:folHlink>
        <a:srgbClr val="9C295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28" ma:contentTypeDescription="Create a new document." ma:contentTypeScope="" ma:versionID="3da725855954b94dc8a7310bdccf429a">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f26a7edb458ee2b0cb3b95213a33a6af"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_Flow_SignoffStatus xmlns="b7e36264-b76b-4546-857f-03fce5c6ba07" xsi:nil="true"/>
    <TaxCatchAll xmlns="7357dd1f-699d-4d79-9a3b-b8d4e997a419" xsi:nil="true"/>
    <Ratings xmlns="http://schemas.microsoft.com/sharepoint/v3" xsi:nil="true"/>
    <LikedBy xmlns="http://schemas.microsoft.com/sharepoint/v3">
      <UserInfo>
        <DisplayName/>
        <AccountId xsi:nil="true"/>
        <AccountType/>
      </UserInfo>
    </LikedBy>
    <lcf76f155ced4ddcb4097134ff3c332f xmlns="b7e36264-b76b-4546-857f-03fce5c6ba07">
      <Terms xmlns="http://schemas.microsoft.com/office/infopath/2007/PartnerControls"/>
    </lcf76f155ced4ddcb4097134ff3c332f>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DB9D89DD-26E9-4F0E-A129-E928F08951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B57CAB-BE60-4B7C-90D6-6609E152ABF7}">
  <ds:schemaRefs>
    <ds:schemaRef ds:uri="http://schemas.microsoft.com/sharepoint/v3/contenttype/forms"/>
  </ds:schemaRefs>
</ds:datastoreItem>
</file>

<file path=customXml/itemProps3.xml><?xml version="1.0" encoding="utf-8"?>
<ds:datastoreItem xmlns:ds="http://schemas.openxmlformats.org/officeDocument/2006/customXml" ds:itemID="{59CD397E-240B-994D-BF9B-3CF7D292C078}">
  <ds:schemaRefs>
    <ds:schemaRef ds:uri="http://schemas.openxmlformats.org/officeDocument/2006/bibliography"/>
  </ds:schemaRefs>
</ds:datastoreItem>
</file>

<file path=customXml/itemProps4.xml><?xml version="1.0" encoding="utf-8"?>
<ds:datastoreItem xmlns:ds="http://schemas.openxmlformats.org/officeDocument/2006/customXml" ds:itemID="{052C6DD9-06D5-4133-859F-463E5A277047}">
  <ds:schemaRefs>
    <ds:schemaRef ds:uri="http://schemas.microsoft.com/office/2006/metadata/properties"/>
    <ds:schemaRef ds:uri="http://schemas.microsoft.com/office/2006/documentManagement/types"/>
    <ds:schemaRef ds:uri="http://www.w3.org/XML/1998/namespace"/>
    <ds:schemaRef ds:uri="http://purl.org/dc/elements/1.1/"/>
    <ds:schemaRef ds:uri="http://schemas.microsoft.com/sharepoint/v3"/>
    <ds:schemaRef ds:uri="http://schemas.openxmlformats.org/package/2006/metadata/core-properties"/>
    <ds:schemaRef ds:uri="http://purl.org/dc/dcmitype/"/>
    <ds:schemaRef ds:uri="http://purl.org/dc/terms/"/>
    <ds:schemaRef ds:uri="http://schemas.microsoft.com/office/infopath/2007/PartnerControls"/>
    <ds:schemaRef ds:uri="7357dd1f-699d-4d79-9a3b-b8d4e997a419"/>
    <ds:schemaRef ds:uri="b7e36264-b76b-4546-857f-03fce5c6ba0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738</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Smith</dc:creator>
  <cp:keywords/>
  <dc:description/>
  <cp:lastModifiedBy>Taryn Somerville</cp:lastModifiedBy>
  <cp:revision>2</cp:revision>
  <cp:lastPrinted>2025-03-30T23:55:00Z</cp:lastPrinted>
  <dcterms:created xsi:type="dcterms:W3CDTF">2025-12-02T05:24:00Z</dcterms:created>
  <dcterms:modified xsi:type="dcterms:W3CDTF">2025-12-02T05:24:00Z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