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605F3" w14:textId="77777777" w:rsidR="002F366E" w:rsidRPr="003E42E6" w:rsidRDefault="002F366E" w:rsidP="79CC038B">
      <w:pPr>
        <w:spacing w:after="0"/>
        <w:rPr>
          <w:b/>
          <w:sz w:val="28"/>
          <w:szCs w:val="28"/>
        </w:rPr>
        <w:sectPr w:rsidR="002F366E" w:rsidRPr="003E42E6" w:rsidSect="00C232B1">
          <w:headerReference w:type="default" r:id="rId11"/>
          <w:pgSz w:w="11906" w:h="16838"/>
          <w:pgMar w:top="1152" w:right="1440" w:bottom="1152" w:left="1440" w:header="1361" w:footer="709" w:gutter="0"/>
          <w:cols w:space="708"/>
          <w:docGrid w:linePitch="360"/>
        </w:sectPr>
      </w:pPr>
    </w:p>
    <w:p w14:paraId="3B1DF342" w14:textId="77777777" w:rsidR="002F366E" w:rsidRPr="003E42E6" w:rsidRDefault="002F366E" w:rsidP="79CC038B">
      <w:pPr>
        <w:spacing w:after="0"/>
        <w:rPr>
          <w:b/>
          <w:sz w:val="28"/>
          <w:szCs w:val="28"/>
        </w:rPr>
      </w:pPr>
    </w:p>
    <w:p w14:paraId="342A0141" w14:textId="4E3EE238" w:rsidR="79CC038B" w:rsidRPr="003E42E6" w:rsidRDefault="79CC038B" w:rsidP="79CC038B">
      <w:pPr>
        <w:spacing w:after="0"/>
        <w:rPr>
          <w:szCs w:val="24"/>
        </w:rPr>
      </w:pPr>
    </w:p>
    <w:p w14:paraId="59A1D6CB" w14:textId="2CE0BAE6" w:rsidR="00E1756A" w:rsidRPr="003E42E6" w:rsidRDefault="00E1756A" w:rsidP="0045205B">
      <w:pPr>
        <w:spacing w:after="240"/>
        <w:rPr>
          <w:szCs w:val="24"/>
        </w:rPr>
      </w:pPr>
      <w:r w:rsidRPr="003E42E6">
        <w:rPr>
          <w:szCs w:val="24"/>
        </w:rPr>
        <w:t>This resource bundle is ideal for use in chapel services. It includes:</w:t>
      </w:r>
    </w:p>
    <w:p w14:paraId="3105C3B3" w14:textId="77777777" w:rsidR="00134580" w:rsidRPr="003E42E6" w:rsidRDefault="00134580" w:rsidP="0045205B">
      <w:pPr>
        <w:pStyle w:val="ListParagraph"/>
        <w:numPr>
          <w:ilvl w:val="0"/>
          <w:numId w:val="13"/>
        </w:numPr>
        <w:spacing w:after="240"/>
        <w:rPr>
          <w:szCs w:val="24"/>
        </w:rPr>
      </w:pPr>
      <w:r w:rsidRPr="003E42E6">
        <w:rPr>
          <w:szCs w:val="24"/>
        </w:rPr>
        <w:t>Acknowledgement of Country</w:t>
      </w:r>
    </w:p>
    <w:p w14:paraId="2CE3128D" w14:textId="6FA7DF73" w:rsidR="008E4163" w:rsidRPr="003E42E6" w:rsidRDefault="009D273D" w:rsidP="0045205B">
      <w:pPr>
        <w:pStyle w:val="ListParagraph"/>
        <w:numPr>
          <w:ilvl w:val="0"/>
          <w:numId w:val="13"/>
        </w:numPr>
        <w:spacing w:after="240"/>
        <w:rPr>
          <w:szCs w:val="24"/>
        </w:rPr>
      </w:pPr>
      <w:r w:rsidRPr="003E42E6">
        <w:rPr>
          <w:szCs w:val="24"/>
        </w:rPr>
        <w:t>Purpose</w:t>
      </w:r>
      <w:r w:rsidR="00F6019A" w:rsidRPr="003E42E6">
        <w:rPr>
          <w:szCs w:val="24"/>
        </w:rPr>
        <w:t xml:space="preserve"> and </w:t>
      </w:r>
      <w:r w:rsidRPr="003E42E6">
        <w:rPr>
          <w:szCs w:val="24"/>
        </w:rPr>
        <w:t xml:space="preserve">2026 </w:t>
      </w:r>
      <w:r w:rsidR="00EC4217" w:rsidRPr="003E42E6">
        <w:rPr>
          <w:szCs w:val="24"/>
        </w:rPr>
        <w:t>t</w:t>
      </w:r>
      <w:r w:rsidR="00595A7C" w:rsidRPr="003E42E6">
        <w:rPr>
          <w:szCs w:val="24"/>
        </w:rPr>
        <w:t xml:space="preserve">heme </w:t>
      </w:r>
    </w:p>
    <w:p w14:paraId="30EC099E" w14:textId="6D2497B8" w:rsidR="38A94140" w:rsidRPr="003E42E6" w:rsidRDefault="38A94140" w:rsidP="0045205B">
      <w:pPr>
        <w:pStyle w:val="ListParagraph"/>
        <w:numPr>
          <w:ilvl w:val="0"/>
          <w:numId w:val="13"/>
        </w:numPr>
        <w:spacing w:after="240"/>
        <w:rPr>
          <w:szCs w:val="24"/>
        </w:rPr>
      </w:pPr>
      <w:r w:rsidRPr="003E42E6">
        <w:rPr>
          <w:szCs w:val="24"/>
        </w:rPr>
        <w:t xml:space="preserve">Reconciliation Action Plan </w:t>
      </w:r>
      <w:r w:rsidR="00EC4217" w:rsidRPr="003E42E6">
        <w:rPr>
          <w:szCs w:val="24"/>
        </w:rPr>
        <w:t>e</w:t>
      </w:r>
      <w:r w:rsidRPr="003E42E6">
        <w:rPr>
          <w:szCs w:val="24"/>
        </w:rPr>
        <w:t>vents</w:t>
      </w:r>
    </w:p>
    <w:p w14:paraId="55EF97E3" w14:textId="1D02C13A" w:rsidR="00561C31" w:rsidRPr="003E42E6" w:rsidRDefault="00561C31" w:rsidP="0045205B">
      <w:pPr>
        <w:pStyle w:val="ListParagraph"/>
        <w:numPr>
          <w:ilvl w:val="0"/>
          <w:numId w:val="13"/>
        </w:numPr>
        <w:spacing w:after="240"/>
        <w:rPr>
          <w:szCs w:val="24"/>
        </w:rPr>
      </w:pPr>
      <w:r w:rsidRPr="003E42E6">
        <w:rPr>
          <w:szCs w:val="24"/>
        </w:rPr>
        <w:t>Scripture</w:t>
      </w:r>
    </w:p>
    <w:p w14:paraId="67727E63" w14:textId="10CC1A00" w:rsidR="0006493D" w:rsidRPr="003E42E6" w:rsidRDefault="00E1756A" w:rsidP="0045205B">
      <w:pPr>
        <w:pStyle w:val="ListParagraph"/>
        <w:numPr>
          <w:ilvl w:val="0"/>
          <w:numId w:val="13"/>
        </w:numPr>
        <w:spacing w:after="240"/>
        <w:rPr>
          <w:szCs w:val="24"/>
        </w:rPr>
      </w:pPr>
      <w:r w:rsidRPr="003E42E6">
        <w:rPr>
          <w:szCs w:val="24"/>
        </w:rPr>
        <w:t>Short devotional talk</w:t>
      </w:r>
      <w:r w:rsidR="00561C31" w:rsidRPr="003E42E6">
        <w:rPr>
          <w:szCs w:val="24"/>
        </w:rPr>
        <w:t xml:space="preserve"> </w:t>
      </w:r>
      <w:r w:rsidR="0006493D" w:rsidRPr="003E42E6">
        <w:rPr>
          <w:szCs w:val="24"/>
        </w:rPr>
        <w:t>incl</w:t>
      </w:r>
      <w:r w:rsidR="5F197F9D" w:rsidRPr="003E42E6">
        <w:rPr>
          <w:szCs w:val="24"/>
        </w:rPr>
        <w:t>uding</w:t>
      </w:r>
      <w:r w:rsidR="0006493D" w:rsidRPr="003E42E6">
        <w:rPr>
          <w:szCs w:val="24"/>
        </w:rPr>
        <w:t xml:space="preserve"> Scripture</w:t>
      </w:r>
      <w:r w:rsidR="004349E5" w:rsidRPr="003E42E6">
        <w:rPr>
          <w:szCs w:val="24"/>
        </w:rPr>
        <w:t>s</w:t>
      </w:r>
      <w:r w:rsidR="00BC29DA" w:rsidRPr="003E42E6">
        <w:rPr>
          <w:szCs w:val="24"/>
        </w:rPr>
        <w:t xml:space="preserve"> and visual example</w:t>
      </w:r>
      <w:r w:rsidR="0006493D" w:rsidRPr="003E42E6">
        <w:rPr>
          <w:szCs w:val="24"/>
        </w:rPr>
        <w:t xml:space="preserve"> </w:t>
      </w:r>
    </w:p>
    <w:p w14:paraId="43D0EE28" w14:textId="1053DCC9" w:rsidR="006C4351" w:rsidRPr="003E42E6" w:rsidRDefault="00E1756A" w:rsidP="0045205B">
      <w:pPr>
        <w:pStyle w:val="ListParagraph"/>
        <w:numPr>
          <w:ilvl w:val="0"/>
          <w:numId w:val="13"/>
        </w:numPr>
        <w:spacing w:after="240"/>
        <w:rPr>
          <w:szCs w:val="24"/>
        </w:rPr>
      </w:pPr>
      <w:r w:rsidRPr="003E42E6">
        <w:rPr>
          <w:szCs w:val="24"/>
        </w:rPr>
        <w:t>Prayer</w:t>
      </w:r>
    </w:p>
    <w:p w14:paraId="7F55C229" w14:textId="47EA5E63" w:rsidR="006C4351" w:rsidRPr="003E42E6" w:rsidRDefault="40BA09BE" w:rsidP="0045205B">
      <w:pPr>
        <w:pStyle w:val="ListParagraph"/>
        <w:numPr>
          <w:ilvl w:val="0"/>
          <w:numId w:val="13"/>
        </w:numPr>
        <w:spacing w:after="240"/>
        <w:rPr>
          <w:szCs w:val="24"/>
        </w:rPr>
      </w:pPr>
      <w:r w:rsidRPr="003E42E6">
        <w:rPr>
          <w:szCs w:val="24"/>
        </w:rPr>
        <w:t>Opportunity to respond</w:t>
      </w:r>
    </w:p>
    <w:p w14:paraId="2174CAC7" w14:textId="3B3F1D59" w:rsidR="00E1756A" w:rsidRPr="003E42E6" w:rsidRDefault="00E1756A" w:rsidP="0045205B">
      <w:pPr>
        <w:pStyle w:val="ListParagraph"/>
        <w:numPr>
          <w:ilvl w:val="0"/>
          <w:numId w:val="13"/>
        </w:numPr>
        <w:spacing w:after="240"/>
        <w:rPr>
          <w:szCs w:val="24"/>
        </w:rPr>
      </w:pPr>
      <w:r w:rsidRPr="003E42E6">
        <w:rPr>
          <w:szCs w:val="24"/>
        </w:rPr>
        <w:t>Song suggestions</w:t>
      </w:r>
    </w:p>
    <w:p w14:paraId="64A5B6BA" w14:textId="02763A1B" w:rsidR="00FE475A" w:rsidRPr="003E42E6" w:rsidRDefault="00FE475A" w:rsidP="0045205B">
      <w:pPr>
        <w:pStyle w:val="ListParagraph"/>
        <w:numPr>
          <w:ilvl w:val="0"/>
          <w:numId w:val="13"/>
        </w:numPr>
        <w:spacing w:after="240"/>
        <w:rPr>
          <w:szCs w:val="24"/>
        </w:rPr>
      </w:pPr>
      <w:r w:rsidRPr="003E42E6">
        <w:rPr>
          <w:szCs w:val="24"/>
        </w:rPr>
        <w:t>Acknowledgements</w:t>
      </w:r>
    </w:p>
    <w:p w14:paraId="60BB2530" w14:textId="24B51E17" w:rsidR="44AEA5CB" w:rsidRPr="003E42E6" w:rsidRDefault="2B14BE07" w:rsidP="0045205B">
      <w:pPr>
        <w:spacing w:after="240"/>
        <w:rPr>
          <w:szCs w:val="24"/>
        </w:rPr>
      </w:pPr>
      <w:r w:rsidRPr="003E42E6">
        <w:rPr>
          <w:rStyle w:val="Emphasis"/>
          <w:szCs w:val="24"/>
        </w:rPr>
        <w:t>Leaders: you may like to acknowledge</w:t>
      </w:r>
      <w:r w:rsidR="2E43B4FE" w:rsidRPr="003E42E6">
        <w:rPr>
          <w:rStyle w:val="Emphasis"/>
          <w:szCs w:val="24"/>
        </w:rPr>
        <w:t>, honour and celebrate</w:t>
      </w:r>
      <w:r w:rsidRPr="003E42E6">
        <w:rPr>
          <w:rStyle w:val="Emphasis"/>
          <w:szCs w:val="24"/>
        </w:rPr>
        <w:t xml:space="preserve"> the Aboriginal</w:t>
      </w:r>
      <w:r w:rsidR="5C26CA86" w:rsidRPr="003E42E6">
        <w:rPr>
          <w:rStyle w:val="Emphasis"/>
          <w:szCs w:val="24"/>
        </w:rPr>
        <w:t xml:space="preserve"> and Torres Strait Islander people</w:t>
      </w:r>
      <w:r w:rsidR="32F4CA26" w:rsidRPr="003E42E6">
        <w:rPr>
          <w:rStyle w:val="Emphasis"/>
          <w:szCs w:val="24"/>
        </w:rPr>
        <w:t>s</w:t>
      </w:r>
      <w:r w:rsidR="5C26CA86" w:rsidRPr="003E42E6">
        <w:rPr>
          <w:rStyle w:val="Emphasis"/>
          <w:szCs w:val="24"/>
        </w:rPr>
        <w:t xml:space="preserve"> in your chapel service by</w:t>
      </w:r>
      <w:r w:rsidR="5C26CA86" w:rsidRPr="003E42E6">
        <w:rPr>
          <w:i/>
          <w:szCs w:val="24"/>
        </w:rPr>
        <w:t>:</w:t>
      </w:r>
    </w:p>
    <w:p w14:paraId="154FBCE6" w14:textId="56076EF8" w:rsidR="5C26CA86" w:rsidRPr="003E42E6" w:rsidRDefault="5C26CA86" w:rsidP="0045205B">
      <w:pPr>
        <w:pStyle w:val="ListParagraph"/>
        <w:spacing w:after="240"/>
        <w:rPr>
          <w:szCs w:val="24"/>
        </w:rPr>
      </w:pPr>
      <w:r w:rsidRPr="003E42E6">
        <w:rPr>
          <w:szCs w:val="24"/>
        </w:rPr>
        <w:t>Welcoming them by name and</w:t>
      </w:r>
      <w:r w:rsidR="7EDE9AA2" w:rsidRPr="003E42E6">
        <w:rPr>
          <w:szCs w:val="24"/>
        </w:rPr>
        <w:t xml:space="preserve"> include their</w:t>
      </w:r>
      <w:r w:rsidR="4362431A" w:rsidRPr="003E42E6">
        <w:rPr>
          <w:szCs w:val="24"/>
        </w:rPr>
        <w:t xml:space="preserve"> clan/Country</w:t>
      </w:r>
      <w:r w:rsidR="1D2691DB" w:rsidRPr="003E42E6">
        <w:rPr>
          <w:szCs w:val="24"/>
        </w:rPr>
        <w:t xml:space="preserve"> (pre-arrange this with the person/people)</w:t>
      </w:r>
    </w:p>
    <w:p w14:paraId="7CA2041E" w14:textId="0A90FDCC" w:rsidR="61367FF1" w:rsidRPr="003E42E6" w:rsidRDefault="61367FF1" w:rsidP="0045205B">
      <w:pPr>
        <w:pStyle w:val="ListParagraph"/>
        <w:spacing w:after="240"/>
        <w:rPr>
          <w:szCs w:val="24"/>
        </w:rPr>
      </w:pPr>
      <w:r w:rsidRPr="003E42E6">
        <w:rPr>
          <w:szCs w:val="24"/>
        </w:rPr>
        <w:t xml:space="preserve">Ask them </w:t>
      </w:r>
      <w:r w:rsidR="00F5750E" w:rsidRPr="003E42E6">
        <w:rPr>
          <w:szCs w:val="24"/>
        </w:rPr>
        <w:t xml:space="preserve">if they would like </w:t>
      </w:r>
      <w:r w:rsidRPr="003E42E6">
        <w:rPr>
          <w:szCs w:val="24"/>
        </w:rPr>
        <w:t xml:space="preserve">to give </w:t>
      </w:r>
      <w:r w:rsidR="00633907" w:rsidRPr="003E42E6">
        <w:rPr>
          <w:szCs w:val="24"/>
        </w:rPr>
        <w:t>a</w:t>
      </w:r>
      <w:r w:rsidRPr="003E42E6">
        <w:rPr>
          <w:szCs w:val="24"/>
        </w:rPr>
        <w:t xml:space="preserve"> Welcome to Country</w:t>
      </w:r>
    </w:p>
    <w:p w14:paraId="4887A8B9" w14:textId="5468965B" w:rsidR="61367FF1" w:rsidRPr="003E42E6" w:rsidRDefault="61367FF1" w:rsidP="0045205B">
      <w:pPr>
        <w:pStyle w:val="ListParagraph"/>
        <w:spacing w:after="240"/>
        <w:rPr>
          <w:szCs w:val="24"/>
        </w:rPr>
      </w:pPr>
      <w:r w:rsidRPr="003E42E6">
        <w:rPr>
          <w:szCs w:val="24"/>
        </w:rPr>
        <w:t xml:space="preserve">Ask them </w:t>
      </w:r>
      <w:r w:rsidR="00633907" w:rsidRPr="003E42E6">
        <w:rPr>
          <w:szCs w:val="24"/>
        </w:rPr>
        <w:t>if they would like to</w:t>
      </w:r>
      <w:r w:rsidRPr="003E42E6">
        <w:rPr>
          <w:szCs w:val="24"/>
        </w:rPr>
        <w:t xml:space="preserve"> pray</w:t>
      </w:r>
    </w:p>
    <w:p w14:paraId="67B20064" w14:textId="21A8B247" w:rsidR="001D572A" w:rsidRPr="003E42E6" w:rsidRDefault="61367FF1" w:rsidP="0045205B">
      <w:pPr>
        <w:pStyle w:val="ListParagraph"/>
        <w:spacing w:after="240"/>
        <w:rPr>
          <w:szCs w:val="24"/>
        </w:rPr>
      </w:pPr>
      <w:r w:rsidRPr="003E42E6">
        <w:rPr>
          <w:szCs w:val="24"/>
        </w:rPr>
        <w:t>Print out cards with this year’s theme to hand out</w:t>
      </w:r>
    </w:p>
    <w:p w14:paraId="41994A7D" w14:textId="0192AAAE" w:rsidR="00C16A5C" w:rsidRPr="003E42E6" w:rsidRDefault="00C840C2" w:rsidP="0045205B">
      <w:pPr>
        <w:pStyle w:val="Heading2"/>
      </w:pPr>
      <w:r w:rsidRPr="003E42E6">
        <w:t>Acknowledgement of Country</w:t>
      </w:r>
    </w:p>
    <w:p w14:paraId="41E8A21C" w14:textId="10AE5D47" w:rsidR="0095608B" w:rsidRPr="003E42E6" w:rsidRDefault="0095608B" w:rsidP="0045205B">
      <w:pPr>
        <w:spacing w:after="240"/>
        <w:rPr>
          <w:szCs w:val="24"/>
        </w:rPr>
      </w:pPr>
      <w:r w:rsidRPr="003E42E6">
        <w:rPr>
          <w:szCs w:val="24"/>
        </w:rPr>
        <w:t xml:space="preserve">Leaders are encouraged to share an Acknowledgement of Country. Refer to the Salvos Toolkit to help write your </w:t>
      </w:r>
      <w:hyperlink r:id="rId12" w:history="1">
        <w:r w:rsidRPr="003E42E6">
          <w:rPr>
            <w:rStyle w:val="Hyperlink"/>
            <w:szCs w:val="24"/>
          </w:rPr>
          <w:t>Acknowledgement</w:t>
        </w:r>
      </w:hyperlink>
      <w:r w:rsidR="002B56ED" w:rsidRPr="003E42E6">
        <w:rPr>
          <w:szCs w:val="24"/>
        </w:rPr>
        <w:t>.</w:t>
      </w:r>
      <w:r w:rsidR="00EA03A3" w:rsidRPr="003E42E6">
        <w:rPr>
          <w:szCs w:val="24"/>
        </w:rPr>
        <w:t xml:space="preserve"> </w:t>
      </w:r>
      <w:r w:rsidRPr="003E42E6">
        <w:rPr>
          <w:szCs w:val="24"/>
        </w:rPr>
        <w:t>Or use the following Acknowledgement, either by speaking the script (below) or playing the video: </w:t>
      </w:r>
      <w:hyperlink r:id="rId13" w:tgtFrame="_blank" w:history="1">
        <w:r w:rsidRPr="003E42E6">
          <w:rPr>
            <w:rStyle w:val="Hyperlink"/>
            <w:szCs w:val="24"/>
          </w:rPr>
          <w:t>Acknowledgment of Country | Major Matt Reeve</w:t>
        </w:r>
      </w:hyperlink>
      <w:r w:rsidR="00EA03A3" w:rsidRPr="003E42E6">
        <w:rPr>
          <w:szCs w:val="24"/>
        </w:rPr>
        <w:t>.</w:t>
      </w:r>
      <w:r w:rsidRPr="003E42E6">
        <w:rPr>
          <w:szCs w:val="24"/>
        </w:rPr>
        <w:t> </w:t>
      </w:r>
    </w:p>
    <w:p w14:paraId="149FEF74" w14:textId="77777777" w:rsidR="0095608B" w:rsidRPr="003E42E6" w:rsidRDefault="0095608B" w:rsidP="0045205B">
      <w:pPr>
        <w:spacing w:after="240"/>
        <w:rPr>
          <w:szCs w:val="24"/>
        </w:rPr>
      </w:pPr>
      <w:r w:rsidRPr="003E42E6">
        <w:rPr>
          <w:i/>
          <w:szCs w:val="24"/>
        </w:rPr>
        <w:t>The Salvation Army acknowledges First Nations peoples as the Traditional Owners of the lands and waterways of Australia, that we now share.</w:t>
      </w:r>
      <w:r w:rsidRPr="003E42E6">
        <w:rPr>
          <w:rFonts w:ascii="Arial" w:hAnsi="Arial"/>
          <w:i/>
          <w:iCs/>
          <w:szCs w:val="24"/>
        </w:rPr>
        <w:t> </w:t>
      </w:r>
      <w:r w:rsidRPr="003E42E6">
        <w:rPr>
          <w:rFonts w:cs="Aptos"/>
          <w:i/>
          <w:szCs w:val="24"/>
        </w:rPr>
        <w:t> </w:t>
      </w:r>
      <w:r w:rsidRPr="003E42E6">
        <w:rPr>
          <w:szCs w:val="24"/>
        </w:rPr>
        <w:t> </w:t>
      </w:r>
    </w:p>
    <w:p w14:paraId="56B20277" w14:textId="77777777" w:rsidR="0095608B" w:rsidRPr="003E42E6" w:rsidRDefault="0095608B" w:rsidP="0045205B">
      <w:pPr>
        <w:spacing w:after="240"/>
        <w:rPr>
          <w:szCs w:val="24"/>
        </w:rPr>
      </w:pPr>
      <w:r w:rsidRPr="003E42E6">
        <w:rPr>
          <w:i/>
          <w:szCs w:val="24"/>
        </w:rPr>
        <w:t>We acknowledge their unique cultural and spiritual connections to the lands and waters, honouring their wisdom, strength and resilience as the world’s oldest living cultures.</w:t>
      </w:r>
      <w:r w:rsidRPr="003E42E6">
        <w:rPr>
          <w:rFonts w:ascii="Arial" w:hAnsi="Arial"/>
          <w:i/>
          <w:iCs/>
          <w:szCs w:val="24"/>
        </w:rPr>
        <w:t> </w:t>
      </w:r>
      <w:r w:rsidRPr="003E42E6">
        <w:rPr>
          <w:rFonts w:cs="Aptos"/>
          <w:i/>
          <w:szCs w:val="24"/>
        </w:rPr>
        <w:t> </w:t>
      </w:r>
      <w:r w:rsidRPr="003E42E6">
        <w:rPr>
          <w:szCs w:val="24"/>
        </w:rPr>
        <w:t> </w:t>
      </w:r>
    </w:p>
    <w:p w14:paraId="06157A75" w14:textId="77777777" w:rsidR="0095608B" w:rsidRPr="003E42E6" w:rsidRDefault="0095608B" w:rsidP="0045205B">
      <w:pPr>
        <w:spacing w:after="240"/>
        <w:rPr>
          <w:szCs w:val="24"/>
        </w:rPr>
      </w:pPr>
      <w:r w:rsidRPr="003E42E6">
        <w:rPr>
          <w:i/>
          <w:szCs w:val="24"/>
        </w:rPr>
        <w:lastRenderedPageBreak/>
        <w:t>We pay respects to the Elders who play a vital role in fostering a fair and just society for all Australians.</w:t>
      </w:r>
      <w:r w:rsidRPr="003E42E6">
        <w:rPr>
          <w:rFonts w:ascii="Arial" w:hAnsi="Arial"/>
          <w:i/>
          <w:iCs/>
          <w:szCs w:val="24"/>
        </w:rPr>
        <w:t> </w:t>
      </w:r>
      <w:r w:rsidRPr="003E42E6">
        <w:rPr>
          <w:rFonts w:cs="Aptos"/>
          <w:i/>
          <w:szCs w:val="24"/>
        </w:rPr>
        <w:t> </w:t>
      </w:r>
      <w:r w:rsidRPr="003E42E6">
        <w:rPr>
          <w:szCs w:val="24"/>
        </w:rPr>
        <w:t> </w:t>
      </w:r>
    </w:p>
    <w:p w14:paraId="01078B36" w14:textId="77777777" w:rsidR="0095608B" w:rsidRPr="003E42E6" w:rsidRDefault="0095608B" w:rsidP="0045205B">
      <w:pPr>
        <w:spacing w:after="240"/>
        <w:rPr>
          <w:szCs w:val="24"/>
        </w:rPr>
      </w:pPr>
      <w:r w:rsidRPr="003E42E6">
        <w:rPr>
          <w:szCs w:val="24"/>
        </w:rPr>
        <w:t>The Salvation Army has called Australia home for over 144 years. We acknowledge that parts of our history have contributed to the profound grief and loss experienced by First Nations peoples.</w:t>
      </w:r>
      <w:r w:rsidRPr="003E42E6">
        <w:rPr>
          <w:rFonts w:ascii="Arial" w:hAnsi="Arial"/>
          <w:iCs/>
          <w:szCs w:val="24"/>
        </w:rPr>
        <w:t> </w:t>
      </w:r>
      <w:r w:rsidRPr="003E42E6">
        <w:rPr>
          <w:rFonts w:cs="Aptos"/>
          <w:szCs w:val="24"/>
        </w:rPr>
        <w:t> </w:t>
      </w:r>
      <w:r w:rsidRPr="003E42E6">
        <w:rPr>
          <w:szCs w:val="24"/>
        </w:rPr>
        <w:t> </w:t>
      </w:r>
    </w:p>
    <w:p w14:paraId="19744CA5" w14:textId="77777777" w:rsidR="0095608B" w:rsidRPr="003E42E6" w:rsidRDefault="0095608B" w:rsidP="0045205B">
      <w:pPr>
        <w:spacing w:after="240"/>
        <w:rPr>
          <w:szCs w:val="24"/>
        </w:rPr>
      </w:pPr>
      <w:r w:rsidRPr="003E42E6">
        <w:rPr>
          <w:szCs w:val="24"/>
        </w:rPr>
        <w:t>We are committed to working alongside First Nations peoples to pursue justice, Reconciliation and mutual flourishing.   </w:t>
      </w:r>
    </w:p>
    <w:p w14:paraId="1DF37301" w14:textId="2D98EB17" w:rsidR="001D572A" w:rsidRPr="003E42E6" w:rsidRDefault="0095608B" w:rsidP="0045205B">
      <w:pPr>
        <w:spacing w:after="240"/>
        <w:rPr>
          <w:szCs w:val="24"/>
        </w:rPr>
      </w:pPr>
      <w:r w:rsidRPr="003E42E6">
        <w:rPr>
          <w:szCs w:val="24"/>
        </w:rPr>
        <w:t>We commit ourselves in prayer and practice to the lands of Australia and its peoples, seeking Reconciliation, unity and equity</w:t>
      </w:r>
      <w:r w:rsidR="00617545" w:rsidRPr="003E42E6">
        <w:rPr>
          <w:szCs w:val="24"/>
        </w:rPr>
        <w:t>.</w:t>
      </w:r>
      <w:r w:rsidR="00617545" w:rsidRPr="003E42E6">
        <w:rPr>
          <w:rStyle w:val="FootnoteReference"/>
          <w:i/>
          <w:szCs w:val="24"/>
        </w:rPr>
        <w:footnoteReference w:id="1"/>
      </w:r>
      <w:r w:rsidRPr="003E42E6">
        <w:rPr>
          <w:rFonts w:ascii="Arial" w:hAnsi="Arial"/>
          <w:iCs/>
          <w:szCs w:val="24"/>
        </w:rPr>
        <w:t> </w:t>
      </w:r>
      <w:r w:rsidRPr="003E42E6">
        <w:rPr>
          <w:szCs w:val="24"/>
        </w:rPr>
        <w:t> </w:t>
      </w:r>
    </w:p>
    <w:p w14:paraId="25D8C974" w14:textId="77777777" w:rsidR="005F2CCC" w:rsidRPr="003E42E6" w:rsidRDefault="005F2CCC" w:rsidP="0045205B">
      <w:pPr>
        <w:pStyle w:val="Heading2"/>
      </w:pPr>
      <w:r w:rsidRPr="003E42E6">
        <w:t>Purpose</w:t>
      </w:r>
    </w:p>
    <w:p w14:paraId="5BC5E8C7" w14:textId="5F4EBBF1" w:rsidR="003B01B4" w:rsidRPr="003E42E6" w:rsidRDefault="003B01B4" w:rsidP="0045205B">
      <w:pPr>
        <w:spacing w:after="240"/>
        <w:rPr>
          <w:szCs w:val="24"/>
        </w:rPr>
      </w:pPr>
      <w:r w:rsidRPr="003E42E6">
        <w:rPr>
          <w:szCs w:val="24"/>
        </w:rPr>
        <w:t>NAIDOC Week is a celebration of Aboriginal and Torres Strait Islander peoples</w:t>
      </w:r>
      <w:r w:rsidR="00016216" w:rsidRPr="003E42E6">
        <w:rPr>
          <w:szCs w:val="24"/>
        </w:rPr>
        <w:t>, recognising th</w:t>
      </w:r>
      <w:r w:rsidRPr="003E42E6">
        <w:rPr>
          <w:szCs w:val="24"/>
        </w:rPr>
        <w:t xml:space="preserve">eir </w:t>
      </w:r>
      <w:r w:rsidR="00691943" w:rsidRPr="003E42E6">
        <w:rPr>
          <w:szCs w:val="24"/>
        </w:rPr>
        <w:t>history</w:t>
      </w:r>
      <w:r w:rsidR="009F4B76" w:rsidRPr="003E42E6">
        <w:rPr>
          <w:szCs w:val="24"/>
        </w:rPr>
        <w:t xml:space="preserve"> and</w:t>
      </w:r>
      <w:r w:rsidR="00691943" w:rsidRPr="003E42E6">
        <w:rPr>
          <w:szCs w:val="24"/>
        </w:rPr>
        <w:t xml:space="preserve"> </w:t>
      </w:r>
      <w:r w:rsidR="004A776B" w:rsidRPr="003E42E6">
        <w:rPr>
          <w:szCs w:val="24"/>
        </w:rPr>
        <w:t>achievements</w:t>
      </w:r>
      <w:r w:rsidR="009F4B76" w:rsidRPr="003E42E6">
        <w:rPr>
          <w:szCs w:val="24"/>
        </w:rPr>
        <w:t xml:space="preserve">, </w:t>
      </w:r>
      <w:r w:rsidR="00E76439" w:rsidRPr="003E42E6">
        <w:rPr>
          <w:szCs w:val="24"/>
        </w:rPr>
        <w:t xml:space="preserve">and </w:t>
      </w:r>
      <w:r w:rsidR="00CF736A" w:rsidRPr="003E42E6">
        <w:rPr>
          <w:szCs w:val="24"/>
        </w:rPr>
        <w:t>their strength and dignity. I</w:t>
      </w:r>
      <w:r w:rsidR="00F560D6" w:rsidRPr="003E42E6">
        <w:rPr>
          <w:szCs w:val="24"/>
        </w:rPr>
        <w:t>t is a space for truth-telling</w:t>
      </w:r>
      <w:r w:rsidR="00345B2A" w:rsidRPr="003E42E6">
        <w:rPr>
          <w:szCs w:val="24"/>
        </w:rPr>
        <w:t xml:space="preserve"> an</w:t>
      </w:r>
      <w:r w:rsidR="001A4881" w:rsidRPr="003E42E6">
        <w:rPr>
          <w:szCs w:val="24"/>
        </w:rPr>
        <w:t xml:space="preserve">d </w:t>
      </w:r>
      <w:r w:rsidRPr="003E42E6">
        <w:rPr>
          <w:szCs w:val="24"/>
        </w:rPr>
        <w:t>an opportunity for all Australians to learn more about the oldest, continuous living cultures on the earth.  During NAIDOC Week, we listen to, learn from and celebrate our Aboriginal and Torres Strait Islander peoples – their culture</w:t>
      </w:r>
      <w:r w:rsidR="00994CD4" w:rsidRPr="003E42E6">
        <w:rPr>
          <w:szCs w:val="24"/>
        </w:rPr>
        <w:t>s</w:t>
      </w:r>
      <w:r w:rsidRPr="003E42E6">
        <w:rPr>
          <w:szCs w:val="24"/>
        </w:rPr>
        <w:t>, language</w:t>
      </w:r>
      <w:r w:rsidR="00994CD4" w:rsidRPr="003E42E6">
        <w:rPr>
          <w:szCs w:val="24"/>
        </w:rPr>
        <w:t>s</w:t>
      </w:r>
      <w:r w:rsidRPr="003E42E6">
        <w:rPr>
          <w:szCs w:val="24"/>
        </w:rPr>
        <w:t xml:space="preserve">, wisdom, </w:t>
      </w:r>
      <w:r w:rsidR="00994CD4" w:rsidRPr="003E42E6">
        <w:rPr>
          <w:szCs w:val="24"/>
        </w:rPr>
        <w:t>resilience,</w:t>
      </w:r>
      <w:r w:rsidRPr="003E42E6">
        <w:rPr>
          <w:szCs w:val="24"/>
        </w:rPr>
        <w:t xml:space="preserve"> stories</w:t>
      </w:r>
      <w:r w:rsidR="00F818A9" w:rsidRPr="003E42E6">
        <w:rPr>
          <w:szCs w:val="24"/>
        </w:rPr>
        <w:t xml:space="preserve">, art </w:t>
      </w:r>
      <w:r w:rsidRPr="003E42E6">
        <w:rPr>
          <w:szCs w:val="24"/>
        </w:rPr>
        <w:t xml:space="preserve">and traditions.  </w:t>
      </w:r>
    </w:p>
    <w:p w14:paraId="51725223" w14:textId="5E0808C2" w:rsidR="001D572A" w:rsidRPr="003E42E6" w:rsidRDefault="003B01B4" w:rsidP="0045205B">
      <w:pPr>
        <w:spacing w:after="240"/>
        <w:rPr>
          <w:szCs w:val="24"/>
        </w:rPr>
      </w:pPr>
      <w:r w:rsidRPr="003E42E6">
        <w:rPr>
          <w:szCs w:val="24"/>
        </w:rPr>
        <w:t xml:space="preserve">NAIDOC Week is celebrated in the first week of July each year (Sunday to Sunday), and in 2026 the dates are </w:t>
      </w:r>
      <w:r w:rsidR="009E32DD" w:rsidRPr="003E42E6">
        <w:rPr>
          <w:szCs w:val="24"/>
        </w:rPr>
        <w:t>5</w:t>
      </w:r>
      <w:r w:rsidRPr="003E42E6">
        <w:rPr>
          <w:szCs w:val="24"/>
        </w:rPr>
        <w:t>–1</w:t>
      </w:r>
      <w:r w:rsidR="009E32DD" w:rsidRPr="003E42E6">
        <w:rPr>
          <w:szCs w:val="24"/>
        </w:rPr>
        <w:t>2</w:t>
      </w:r>
      <w:r w:rsidRPr="003E42E6">
        <w:rPr>
          <w:szCs w:val="24"/>
        </w:rPr>
        <w:t xml:space="preserve"> July.</w:t>
      </w:r>
      <w:r w:rsidR="00A91543" w:rsidRPr="003E42E6">
        <w:rPr>
          <w:rStyle w:val="FootnoteReference"/>
          <w:szCs w:val="24"/>
        </w:rPr>
        <w:footnoteReference w:id="2"/>
      </w:r>
    </w:p>
    <w:p w14:paraId="680BA821" w14:textId="034ECFA4" w:rsidR="00E1756A" w:rsidRPr="003E42E6" w:rsidRDefault="00CE0531" w:rsidP="0045205B">
      <w:pPr>
        <w:pStyle w:val="Heading2"/>
      </w:pPr>
      <w:r w:rsidRPr="003E42E6">
        <w:t xml:space="preserve">2026 </w:t>
      </w:r>
      <w:r w:rsidR="00C1052F" w:rsidRPr="003E42E6">
        <w:t xml:space="preserve">Theme </w:t>
      </w:r>
      <w:r w:rsidR="00FA31A6" w:rsidRPr="003E42E6">
        <w:t>–</w:t>
      </w:r>
      <w:r w:rsidR="00C1052F" w:rsidRPr="003E42E6">
        <w:t xml:space="preserve"> </w:t>
      </w:r>
      <w:r w:rsidR="00FA31A6" w:rsidRPr="003E42E6">
        <w:t>“</w:t>
      </w:r>
      <w:r w:rsidR="00C1052F" w:rsidRPr="003E42E6">
        <w:t>50 Years of Deadly</w:t>
      </w:r>
      <w:r w:rsidR="00FA31A6" w:rsidRPr="003E42E6">
        <w:t>”</w:t>
      </w:r>
      <w:r w:rsidR="00A91543" w:rsidRPr="003E42E6">
        <w:rPr>
          <w:rStyle w:val="FootnoteReference"/>
          <w:sz w:val="24"/>
          <w:szCs w:val="24"/>
        </w:rPr>
        <w:footnoteReference w:id="3"/>
      </w:r>
    </w:p>
    <w:p w14:paraId="3AC94B2D" w14:textId="0AD7EAE5" w:rsidR="000F4974" w:rsidRPr="003E42E6" w:rsidRDefault="00CC0EF0" w:rsidP="0045205B">
      <w:pPr>
        <w:spacing w:after="240"/>
        <w:rPr>
          <w:szCs w:val="24"/>
        </w:rPr>
      </w:pPr>
      <w:r w:rsidRPr="003E42E6">
        <w:rPr>
          <w:szCs w:val="24"/>
        </w:rPr>
        <w:t xml:space="preserve">For fifty years, NAIDOC Week has </w:t>
      </w:r>
      <w:r w:rsidR="00D0516A" w:rsidRPr="003E42E6">
        <w:rPr>
          <w:szCs w:val="24"/>
        </w:rPr>
        <w:t xml:space="preserve">been a time when Aboriginal and Torres Strait Islander </w:t>
      </w:r>
      <w:r w:rsidR="005751BF" w:rsidRPr="003E42E6">
        <w:rPr>
          <w:szCs w:val="24"/>
        </w:rPr>
        <w:t xml:space="preserve">voices are centred, heard and honoured. </w:t>
      </w:r>
      <w:r w:rsidR="00A53F02" w:rsidRPr="003E42E6">
        <w:rPr>
          <w:szCs w:val="24"/>
        </w:rPr>
        <w:t>This year’s theme, “</w:t>
      </w:r>
      <w:r w:rsidRPr="003E42E6">
        <w:rPr>
          <w:szCs w:val="24"/>
        </w:rPr>
        <w:t>Fifty Years of Deadly</w:t>
      </w:r>
      <w:r w:rsidR="00A53F02" w:rsidRPr="003E42E6">
        <w:rPr>
          <w:szCs w:val="24"/>
        </w:rPr>
        <w:t>”</w:t>
      </w:r>
      <w:r w:rsidR="00FC638D" w:rsidRPr="003E42E6">
        <w:rPr>
          <w:szCs w:val="24"/>
        </w:rPr>
        <w:t>,</w:t>
      </w:r>
      <w:r w:rsidRPr="003E42E6">
        <w:rPr>
          <w:szCs w:val="24"/>
        </w:rPr>
        <w:t xml:space="preserve"> marks </w:t>
      </w:r>
      <w:r w:rsidR="00FC638D" w:rsidRPr="003E42E6">
        <w:rPr>
          <w:szCs w:val="24"/>
        </w:rPr>
        <w:t xml:space="preserve">an important </w:t>
      </w:r>
      <w:r w:rsidRPr="003E42E6">
        <w:rPr>
          <w:szCs w:val="24"/>
        </w:rPr>
        <w:t>milestone</w:t>
      </w:r>
      <w:r w:rsidR="005332F9" w:rsidRPr="003E42E6">
        <w:rPr>
          <w:szCs w:val="24"/>
        </w:rPr>
        <w:t>.</w:t>
      </w:r>
      <w:r w:rsidR="00827D5A" w:rsidRPr="003E42E6">
        <w:rPr>
          <w:szCs w:val="24"/>
        </w:rPr>
        <w:t xml:space="preserve"> It</w:t>
      </w:r>
      <w:r w:rsidR="005332F9" w:rsidRPr="003E42E6">
        <w:rPr>
          <w:szCs w:val="24"/>
        </w:rPr>
        <w:t xml:space="preserve"> </w:t>
      </w:r>
      <w:r w:rsidRPr="003E42E6">
        <w:rPr>
          <w:szCs w:val="24"/>
        </w:rPr>
        <w:t>recognis</w:t>
      </w:r>
      <w:r w:rsidR="005332F9" w:rsidRPr="003E42E6">
        <w:rPr>
          <w:szCs w:val="24"/>
        </w:rPr>
        <w:t>e</w:t>
      </w:r>
      <w:r w:rsidR="00827D5A" w:rsidRPr="003E42E6">
        <w:rPr>
          <w:szCs w:val="24"/>
        </w:rPr>
        <w:t>s</w:t>
      </w:r>
      <w:r w:rsidRPr="003E42E6">
        <w:rPr>
          <w:szCs w:val="24"/>
        </w:rPr>
        <w:t xml:space="preserve"> those who came before us</w:t>
      </w:r>
      <w:r w:rsidR="00416EAB" w:rsidRPr="003E42E6">
        <w:rPr>
          <w:szCs w:val="24"/>
        </w:rPr>
        <w:t>, builds on th</w:t>
      </w:r>
      <w:r w:rsidR="00EF3C32" w:rsidRPr="003E42E6">
        <w:rPr>
          <w:szCs w:val="24"/>
        </w:rPr>
        <w:t>eir</w:t>
      </w:r>
      <w:r w:rsidR="00416EAB" w:rsidRPr="003E42E6">
        <w:rPr>
          <w:szCs w:val="24"/>
        </w:rPr>
        <w:t xml:space="preserve"> momentum,</w:t>
      </w:r>
      <w:r w:rsidR="004025D0" w:rsidRPr="003E42E6">
        <w:rPr>
          <w:szCs w:val="24"/>
        </w:rPr>
        <w:t xml:space="preserve"> and looks ahead to a hope-filled future. </w:t>
      </w:r>
    </w:p>
    <w:p w14:paraId="7EFCF193" w14:textId="0D15CDC1" w:rsidR="00C82C51" w:rsidRPr="003E42E6" w:rsidRDefault="0037066B" w:rsidP="0045205B">
      <w:pPr>
        <w:spacing w:after="240"/>
        <w:rPr>
          <w:szCs w:val="24"/>
        </w:rPr>
      </w:pPr>
      <w:r w:rsidRPr="003E42E6">
        <w:rPr>
          <w:szCs w:val="24"/>
        </w:rPr>
        <w:t>The word “deadly” is used in a positive way by</w:t>
      </w:r>
      <w:r w:rsidR="00F80BBC" w:rsidRPr="003E42E6">
        <w:rPr>
          <w:szCs w:val="24"/>
        </w:rPr>
        <w:t xml:space="preserve"> many</w:t>
      </w:r>
      <w:r w:rsidRPr="003E42E6">
        <w:rPr>
          <w:szCs w:val="24"/>
        </w:rPr>
        <w:t xml:space="preserve"> Aboriginal and Torres Strait Islander</w:t>
      </w:r>
      <w:r w:rsidR="00C65824" w:rsidRPr="003E42E6">
        <w:rPr>
          <w:szCs w:val="24"/>
        </w:rPr>
        <w:t xml:space="preserve"> people</w:t>
      </w:r>
      <w:r w:rsidRPr="003E42E6">
        <w:rPr>
          <w:szCs w:val="24"/>
        </w:rPr>
        <w:t xml:space="preserve">s. </w:t>
      </w:r>
      <w:r w:rsidR="00F80BBC" w:rsidRPr="003E42E6">
        <w:rPr>
          <w:szCs w:val="24"/>
        </w:rPr>
        <w:t xml:space="preserve">In this context, it does not mean ‘dangerous’ – it </w:t>
      </w:r>
      <w:r w:rsidR="00F86218" w:rsidRPr="003E42E6">
        <w:rPr>
          <w:szCs w:val="24"/>
        </w:rPr>
        <w:t xml:space="preserve">means something to be proud of. </w:t>
      </w:r>
      <w:r w:rsidR="00A2258B" w:rsidRPr="003E42E6">
        <w:rPr>
          <w:szCs w:val="24"/>
        </w:rPr>
        <w:t>“Deadly” is a word that speaks to excellence, strength and pride. </w:t>
      </w:r>
      <w:r w:rsidR="00554C49" w:rsidRPr="003E42E6">
        <w:rPr>
          <w:szCs w:val="24"/>
        </w:rPr>
        <w:t>“</w:t>
      </w:r>
      <w:r w:rsidR="00A2258B" w:rsidRPr="003E42E6">
        <w:rPr>
          <w:szCs w:val="24"/>
        </w:rPr>
        <w:t>Deadly</w:t>
      </w:r>
      <w:r w:rsidR="00554C49" w:rsidRPr="003E42E6">
        <w:rPr>
          <w:szCs w:val="24"/>
        </w:rPr>
        <w:t>”</w:t>
      </w:r>
      <w:r w:rsidR="00A2258B" w:rsidRPr="003E42E6">
        <w:rPr>
          <w:szCs w:val="24"/>
        </w:rPr>
        <w:t xml:space="preserve"> reflects a strong sense of identity and culture.</w:t>
      </w:r>
      <w:r w:rsidR="00C15F8F" w:rsidRPr="003E42E6">
        <w:rPr>
          <w:szCs w:val="24"/>
        </w:rPr>
        <w:t xml:space="preserve"> “Deadly” is a statement of survival</w:t>
      </w:r>
      <w:r w:rsidR="00A452F0" w:rsidRPr="003E42E6">
        <w:rPr>
          <w:szCs w:val="24"/>
        </w:rPr>
        <w:t xml:space="preserve">, </w:t>
      </w:r>
      <w:r w:rsidR="001C30B2" w:rsidRPr="003E42E6">
        <w:rPr>
          <w:szCs w:val="24"/>
        </w:rPr>
        <w:t xml:space="preserve">of </w:t>
      </w:r>
      <w:r w:rsidR="00A452F0" w:rsidRPr="003E42E6">
        <w:rPr>
          <w:szCs w:val="24"/>
        </w:rPr>
        <w:t>recognising how far we’ve come and</w:t>
      </w:r>
      <w:r w:rsidR="007D2A6A" w:rsidRPr="003E42E6">
        <w:rPr>
          <w:szCs w:val="24"/>
        </w:rPr>
        <w:t xml:space="preserve"> how far we’ll go – </w:t>
      </w:r>
      <w:r w:rsidR="00165312" w:rsidRPr="003E42E6">
        <w:rPr>
          <w:szCs w:val="24"/>
        </w:rPr>
        <w:t xml:space="preserve">with First Nations people </w:t>
      </w:r>
      <w:r w:rsidR="007D2A6A" w:rsidRPr="003E42E6">
        <w:rPr>
          <w:szCs w:val="24"/>
        </w:rPr>
        <w:t xml:space="preserve">leading change </w:t>
      </w:r>
      <w:r w:rsidR="00E11DCB" w:rsidRPr="003E42E6">
        <w:rPr>
          <w:szCs w:val="24"/>
        </w:rPr>
        <w:t>in every space</w:t>
      </w:r>
      <w:r w:rsidR="000F119E" w:rsidRPr="003E42E6">
        <w:rPr>
          <w:szCs w:val="24"/>
        </w:rPr>
        <w:t>,</w:t>
      </w:r>
      <w:r w:rsidR="00E11DCB" w:rsidRPr="003E42E6">
        <w:rPr>
          <w:szCs w:val="24"/>
        </w:rPr>
        <w:t xml:space="preserve"> </w:t>
      </w:r>
      <w:r w:rsidR="005E41DB" w:rsidRPr="003E42E6">
        <w:rPr>
          <w:szCs w:val="24"/>
        </w:rPr>
        <w:t>continuing the fight for justice.</w:t>
      </w:r>
      <w:r w:rsidR="00A2258B" w:rsidRPr="003E42E6">
        <w:rPr>
          <w:szCs w:val="24"/>
        </w:rPr>
        <w:t> </w:t>
      </w:r>
      <w:r w:rsidR="004F73C9" w:rsidRPr="003E42E6">
        <w:rPr>
          <w:szCs w:val="24"/>
        </w:rPr>
        <w:t>“We honour what came before by continuing the work.”</w:t>
      </w:r>
    </w:p>
    <w:p w14:paraId="2906E272" w14:textId="19615FAB" w:rsidR="001D572A" w:rsidRPr="003E42E6" w:rsidRDefault="00F16968" w:rsidP="0045205B">
      <w:pPr>
        <w:spacing w:after="240"/>
        <w:rPr>
          <w:szCs w:val="24"/>
        </w:rPr>
      </w:pPr>
      <w:r w:rsidRPr="003E42E6">
        <w:rPr>
          <w:szCs w:val="24"/>
        </w:rPr>
        <w:lastRenderedPageBreak/>
        <w:t>We’re s</w:t>
      </w:r>
      <w:r w:rsidR="00B66F94" w:rsidRPr="003E42E6">
        <w:rPr>
          <w:szCs w:val="24"/>
        </w:rPr>
        <w:t>t</w:t>
      </w:r>
      <w:r w:rsidR="005F36BA" w:rsidRPr="003E42E6">
        <w:rPr>
          <w:szCs w:val="24"/>
        </w:rPr>
        <w:t xml:space="preserve">epping forward. Still </w:t>
      </w:r>
      <w:r w:rsidR="00B66F94" w:rsidRPr="003E42E6">
        <w:rPr>
          <w:szCs w:val="24"/>
        </w:rPr>
        <w:t>resilient.</w:t>
      </w:r>
      <w:r w:rsidR="00DC55FF" w:rsidRPr="003E42E6">
        <w:rPr>
          <w:szCs w:val="24"/>
        </w:rPr>
        <w:t xml:space="preserve"> </w:t>
      </w:r>
      <w:r w:rsidR="008054C3" w:rsidRPr="003E42E6">
        <w:rPr>
          <w:szCs w:val="24"/>
        </w:rPr>
        <w:t>“</w:t>
      </w:r>
      <w:r w:rsidR="00141C2D" w:rsidRPr="003E42E6">
        <w:rPr>
          <w:szCs w:val="24"/>
        </w:rPr>
        <w:t>S</w:t>
      </w:r>
      <w:r w:rsidR="00CC0EF0" w:rsidRPr="003E42E6">
        <w:rPr>
          <w:szCs w:val="24"/>
        </w:rPr>
        <w:t>till deadly</w:t>
      </w:r>
      <w:r w:rsidR="00FB5BBE" w:rsidRPr="003E42E6">
        <w:rPr>
          <w:szCs w:val="24"/>
        </w:rPr>
        <w:t>.</w:t>
      </w:r>
      <w:r w:rsidR="00CC0EF0" w:rsidRPr="003E42E6">
        <w:rPr>
          <w:szCs w:val="24"/>
        </w:rPr>
        <w:t xml:space="preserve"> </w:t>
      </w:r>
      <w:r w:rsidR="00FB5BBE" w:rsidRPr="003E42E6">
        <w:rPr>
          <w:szCs w:val="24"/>
        </w:rPr>
        <w:t>A</w:t>
      </w:r>
      <w:r w:rsidR="00CC0EF0" w:rsidRPr="003E42E6">
        <w:rPr>
          <w:szCs w:val="24"/>
        </w:rPr>
        <w:t>lways.</w:t>
      </w:r>
      <w:r w:rsidR="00141C2D" w:rsidRPr="003E42E6">
        <w:rPr>
          <w:szCs w:val="24"/>
        </w:rPr>
        <w:t>”</w:t>
      </w:r>
    </w:p>
    <w:p w14:paraId="34458A61" w14:textId="09D23E7F" w:rsidR="4BA288E5" w:rsidRPr="003E42E6" w:rsidRDefault="73CB2829" w:rsidP="0045205B">
      <w:pPr>
        <w:pStyle w:val="Heading2"/>
      </w:pPr>
      <w:r w:rsidRPr="003E42E6">
        <w:t>Reconciliation Action Plan (RAP)</w:t>
      </w:r>
    </w:p>
    <w:p w14:paraId="06278B86" w14:textId="3AF5B758" w:rsidR="4BA288E5" w:rsidRPr="003E42E6" w:rsidRDefault="73CB2829" w:rsidP="0045205B">
      <w:pPr>
        <w:spacing w:after="240"/>
        <w:rPr>
          <w:rFonts w:eastAsia="Aptos" w:cs="Aptos"/>
          <w:color w:val="000000" w:themeColor="text1"/>
          <w:szCs w:val="24"/>
        </w:rPr>
      </w:pPr>
      <w:r w:rsidRPr="003E42E6">
        <w:rPr>
          <w:rFonts w:eastAsia="Aptos" w:cs="Aptos"/>
          <w:color w:val="000000" w:themeColor="text1"/>
          <w:szCs w:val="24"/>
        </w:rPr>
        <w:t xml:space="preserve">Don't forget to add your </w:t>
      </w:r>
      <w:r w:rsidR="00F1665B" w:rsidRPr="003E42E6">
        <w:rPr>
          <w:rFonts w:eastAsia="Aptos" w:cs="Aptos"/>
          <w:color w:val="000000" w:themeColor="text1"/>
          <w:szCs w:val="24"/>
        </w:rPr>
        <w:t xml:space="preserve">NAIDOC Week </w:t>
      </w:r>
      <w:r w:rsidRPr="003E42E6">
        <w:rPr>
          <w:rFonts w:eastAsia="Aptos" w:cs="Aptos"/>
          <w:color w:val="000000" w:themeColor="text1"/>
          <w:szCs w:val="24"/>
        </w:rPr>
        <w:t>events (both internal and external) to the</w:t>
      </w:r>
      <w:r w:rsidRPr="003E42E6">
        <w:rPr>
          <w:rFonts w:eastAsia="Aptos" w:cs="Aptos"/>
          <w:color w:val="444444"/>
          <w:szCs w:val="24"/>
        </w:rPr>
        <w:t xml:space="preserve"> </w:t>
      </w:r>
      <w:hyperlink r:id="rId14">
        <w:r w:rsidRPr="003E42E6">
          <w:rPr>
            <w:rStyle w:val="Hyperlink"/>
            <w:rFonts w:eastAsia="Aptos" w:cs="Aptos"/>
            <w:szCs w:val="24"/>
          </w:rPr>
          <w:t>Stretch RAP Event register</w:t>
        </w:r>
      </w:hyperlink>
      <w:r w:rsidRPr="003E42E6">
        <w:rPr>
          <w:rFonts w:eastAsia="Aptos" w:cs="Aptos"/>
          <w:color w:val="444444"/>
          <w:szCs w:val="24"/>
        </w:rPr>
        <w:t xml:space="preserve"> </w:t>
      </w:r>
      <w:r w:rsidRPr="003E42E6">
        <w:rPr>
          <w:rFonts w:eastAsia="Aptos" w:cs="Aptos"/>
          <w:color w:val="000000" w:themeColor="text1"/>
          <w:szCs w:val="24"/>
        </w:rPr>
        <w:t xml:space="preserve">as we show that we are 'All In' for Reconciliation. </w:t>
      </w:r>
    </w:p>
    <w:p w14:paraId="714E7FB0" w14:textId="440C3F5C" w:rsidR="008414B9" w:rsidRPr="003E42E6" w:rsidRDefault="73CB2829" w:rsidP="0045205B">
      <w:pPr>
        <w:spacing w:after="240"/>
        <w:rPr>
          <w:rFonts w:eastAsia="Aptos" w:cs="Aptos"/>
          <w:color w:val="444444"/>
          <w:szCs w:val="24"/>
        </w:rPr>
      </w:pPr>
      <w:r w:rsidRPr="003E42E6">
        <w:rPr>
          <w:rFonts w:eastAsia="Aptos" w:cs="Aptos"/>
          <w:color w:val="000000" w:themeColor="text1"/>
          <w:szCs w:val="24"/>
        </w:rPr>
        <w:t xml:space="preserve">For more information visit the </w:t>
      </w:r>
      <w:hyperlink r:id="rId15">
        <w:r w:rsidRPr="003E42E6">
          <w:rPr>
            <w:rStyle w:val="Hyperlink"/>
            <w:rFonts w:eastAsia="Aptos" w:cs="Aptos"/>
            <w:szCs w:val="24"/>
          </w:rPr>
          <w:t>Stretch RAP Applications website</w:t>
        </w:r>
      </w:hyperlink>
      <w:r w:rsidRPr="003E42E6">
        <w:rPr>
          <w:rFonts w:eastAsia="Aptos" w:cs="Aptos"/>
          <w:color w:val="444444"/>
          <w:szCs w:val="24"/>
        </w:rPr>
        <w:t>.</w:t>
      </w:r>
    </w:p>
    <w:p w14:paraId="3E245BE9" w14:textId="75FFCC53" w:rsidR="00E1756A" w:rsidRPr="003E42E6" w:rsidRDefault="00E1756A" w:rsidP="0045205B">
      <w:pPr>
        <w:pStyle w:val="Heading2"/>
      </w:pPr>
      <w:r w:rsidRPr="003E42E6">
        <w:t>S</w:t>
      </w:r>
      <w:r w:rsidR="00C53B47" w:rsidRPr="003E42E6">
        <w:t>cripture</w:t>
      </w:r>
      <w:r w:rsidR="0017016E" w:rsidRPr="003E42E6">
        <w:t>s</w:t>
      </w:r>
      <w:r w:rsidR="00C53B47" w:rsidRPr="003E42E6">
        <w:t xml:space="preserve"> and s</w:t>
      </w:r>
      <w:r w:rsidRPr="003E42E6">
        <w:t>hort devotional talk</w:t>
      </w:r>
    </w:p>
    <w:p w14:paraId="27FBFF20" w14:textId="2B196A87" w:rsidR="00464806" w:rsidRPr="003E42E6" w:rsidRDefault="007E37C1" w:rsidP="0045205B">
      <w:pPr>
        <w:pStyle w:val="Heading3"/>
      </w:pPr>
      <w:r w:rsidRPr="003E42E6">
        <w:t>You will need:</w:t>
      </w:r>
    </w:p>
    <w:p w14:paraId="0CDD4ABF" w14:textId="17BAF8FC" w:rsidR="007E37C1" w:rsidRPr="003E42E6" w:rsidRDefault="007E37C1" w:rsidP="0045205B">
      <w:pPr>
        <w:pStyle w:val="ListParagraph"/>
        <w:spacing w:after="240"/>
        <w:rPr>
          <w:szCs w:val="24"/>
        </w:rPr>
      </w:pPr>
      <w:r w:rsidRPr="003E42E6">
        <w:rPr>
          <w:szCs w:val="24"/>
        </w:rPr>
        <w:t>Sticky notes</w:t>
      </w:r>
    </w:p>
    <w:p w14:paraId="2D592633" w14:textId="7FBC3CFF" w:rsidR="007E37C1" w:rsidRPr="003E42E6" w:rsidRDefault="007E37C1" w:rsidP="0045205B">
      <w:pPr>
        <w:pStyle w:val="ListParagraph"/>
        <w:spacing w:after="240"/>
        <w:rPr>
          <w:szCs w:val="24"/>
        </w:rPr>
      </w:pPr>
      <w:r w:rsidRPr="003E42E6">
        <w:rPr>
          <w:szCs w:val="24"/>
        </w:rPr>
        <w:t>Pens/pencils</w:t>
      </w:r>
    </w:p>
    <w:p w14:paraId="13AD86C3" w14:textId="12574EF5" w:rsidR="00B909BD" w:rsidRPr="003E42E6" w:rsidRDefault="00B909BD" w:rsidP="0045205B">
      <w:pPr>
        <w:pStyle w:val="Heading3"/>
      </w:pPr>
      <w:r w:rsidRPr="003E42E6">
        <w:t>Scriptures:</w:t>
      </w:r>
    </w:p>
    <w:p w14:paraId="48F02421" w14:textId="47983AFE" w:rsidR="00B81593" w:rsidRPr="003E42E6" w:rsidRDefault="001414AD" w:rsidP="0045205B">
      <w:pPr>
        <w:pStyle w:val="IntenseQuote"/>
        <w:spacing w:before="120" w:after="240" w:line="276" w:lineRule="auto"/>
        <w:rPr>
          <w:noProof/>
          <w:sz w:val="24"/>
          <w:szCs w:val="24"/>
          <w:lang w:val="en-AU"/>
        </w:rPr>
      </w:pPr>
      <w:r w:rsidRPr="003E42E6">
        <w:rPr>
          <w:noProof/>
          <w:sz w:val="24"/>
          <w:szCs w:val="24"/>
          <w:lang w:val="en-AU"/>
        </w:rPr>
        <w:t xml:space="preserve">“Watch closely: I am preparing something new; it’s happening now, even as I speak, and you’re about to see it. I am preparing a way through the desert; </w:t>
      </w:r>
      <w:r w:rsidRPr="003E42E6">
        <w:rPr>
          <w:rFonts w:eastAsia="system-ui" w:cs="system-ui"/>
          <w:noProof/>
          <w:sz w:val="24"/>
          <w:szCs w:val="24"/>
          <w:lang w:val="en-AU"/>
        </w:rPr>
        <w:t>Waters will flow where there had been none.</w:t>
      </w:r>
      <w:r w:rsidRPr="003E42E6">
        <w:rPr>
          <w:noProof/>
          <w:sz w:val="24"/>
          <w:szCs w:val="24"/>
          <w:lang w:val="en-AU"/>
        </w:rPr>
        <w:t>”</w:t>
      </w:r>
      <w:r w:rsidR="00165F64" w:rsidRPr="003E42E6">
        <w:rPr>
          <w:noProof/>
          <w:sz w:val="24"/>
          <w:szCs w:val="24"/>
          <w:lang w:val="en-AU"/>
        </w:rPr>
        <w:t xml:space="preserve"> </w:t>
      </w:r>
      <w:r w:rsidR="00A74DA0" w:rsidRPr="003E42E6">
        <w:rPr>
          <w:noProof/>
          <w:sz w:val="24"/>
          <w:szCs w:val="24"/>
          <w:lang w:val="en-AU"/>
        </w:rPr>
        <w:t xml:space="preserve">– </w:t>
      </w:r>
      <w:r w:rsidR="00165F64" w:rsidRPr="003E42E6">
        <w:rPr>
          <w:noProof/>
          <w:sz w:val="24"/>
          <w:szCs w:val="24"/>
          <w:lang w:val="en-AU"/>
        </w:rPr>
        <w:t>Isaiah 43:19</w:t>
      </w:r>
      <w:r w:rsidR="00B81593" w:rsidRPr="003E42E6">
        <w:rPr>
          <w:noProof/>
          <w:sz w:val="24"/>
          <w:szCs w:val="24"/>
          <w:lang w:val="en-AU"/>
        </w:rPr>
        <w:t xml:space="preserve"> (</w:t>
      </w:r>
      <w:r w:rsidR="000258E0" w:rsidRPr="003E42E6">
        <w:rPr>
          <w:noProof/>
          <w:sz w:val="24"/>
          <w:szCs w:val="24"/>
          <w:lang w:val="en-AU"/>
        </w:rPr>
        <w:t>The Voice</w:t>
      </w:r>
      <w:r w:rsidR="009520A2" w:rsidRPr="003E42E6">
        <w:rPr>
          <w:noProof/>
          <w:sz w:val="24"/>
          <w:szCs w:val="24"/>
          <w:lang w:val="en-AU"/>
        </w:rPr>
        <w:t>)</w:t>
      </w:r>
      <w:r w:rsidR="00876ACA" w:rsidRPr="003E42E6">
        <w:rPr>
          <w:noProof/>
          <w:sz w:val="24"/>
          <w:szCs w:val="24"/>
          <w:lang w:val="en-AU"/>
        </w:rPr>
        <w:br/>
      </w:r>
      <w:r w:rsidR="00876ACA" w:rsidRPr="003E42E6">
        <w:rPr>
          <w:noProof/>
          <w:sz w:val="24"/>
          <w:szCs w:val="24"/>
          <w:lang w:val="en-AU"/>
        </w:rPr>
        <w:br/>
      </w:r>
      <w:r w:rsidR="00A442CD" w:rsidRPr="003E42E6">
        <w:rPr>
          <w:noProof/>
          <w:sz w:val="24"/>
          <w:szCs w:val="24"/>
          <w:lang w:val="en-AU"/>
        </w:rPr>
        <w:t>“</w:t>
      </w:r>
      <w:r w:rsidR="003D10DB" w:rsidRPr="003E42E6">
        <w:rPr>
          <w:noProof/>
          <w:sz w:val="24"/>
          <w:szCs w:val="24"/>
          <w:lang w:val="en-AU"/>
        </w:rPr>
        <w:t>He has shown you, O mortal, what is good.</w:t>
      </w:r>
      <w:r w:rsidR="00A442CD" w:rsidRPr="003E42E6">
        <w:rPr>
          <w:noProof/>
          <w:sz w:val="24"/>
          <w:szCs w:val="24"/>
          <w:lang w:val="en-AU"/>
        </w:rPr>
        <w:t xml:space="preserve"> </w:t>
      </w:r>
      <w:r w:rsidR="003D10DB" w:rsidRPr="003E42E6">
        <w:rPr>
          <w:noProof/>
          <w:sz w:val="24"/>
          <w:szCs w:val="24"/>
          <w:lang w:val="en-AU"/>
        </w:rPr>
        <w:t>And what does the Lord require of you?</w:t>
      </w:r>
      <w:r w:rsidR="00A442CD" w:rsidRPr="003E42E6">
        <w:rPr>
          <w:noProof/>
          <w:sz w:val="24"/>
          <w:szCs w:val="24"/>
          <w:lang w:val="en-AU"/>
        </w:rPr>
        <w:t xml:space="preserve"> </w:t>
      </w:r>
      <w:r w:rsidR="003D10DB" w:rsidRPr="003E42E6">
        <w:rPr>
          <w:noProof/>
          <w:sz w:val="24"/>
          <w:szCs w:val="24"/>
          <w:lang w:val="en-AU"/>
        </w:rPr>
        <w:t>To act justly and to love mercy</w:t>
      </w:r>
      <w:r w:rsidR="00A442CD" w:rsidRPr="003E42E6">
        <w:rPr>
          <w:noProof/>
          <w:sz w:val="24"/>
          <w:szCs w:val="24"/>
          <w:lang w:val="en-AU"/>
        </w:rPr>
        <w:t xml:space="preserve"> </w:t>
      </w:r>
      <w:r w:rsidR="003D10DB" w:rsidRPr="003E42E6">
        <w:rPr>
          <w:noProof/>
          <w:sz w:val="24"/>
          <w:szCs w:val="24"/>
          <w:lang w:val="en-AU"/>
        </w:rPr>
        <w:t>and to walk humbly with your God.</w:t>
      </w:r>
      <w:r w:rsidR="00A442CD" w:rsidRPr="003E42E6">
        <w:rPr>
          <w:noProof/>
          <w:sz w:val="24"/>
          <w:szCs w:val="24"/>
          <w:lang w:val="en-AU"/>
        </w:rPr>
        <w:t xml:space="preserve">” </w:t>
      </w:r>
      <w:r w:rsidR="00A74DA0" w:rsidRPr="003E42E6">
        <w:rPr>
          <w:noProof/>
          <w:sz w:val="24"/>
          <w:szCs w:val="24"/>
          <w:lang w:val="en-AU"/>
        </w:rPr>
        <w:t xml:space="preserve">– </w:t>
      </w:r>
      <w:r w:rsidR="00A442CD" w:rsidRPr="003E42E6">
        <w:rPr>
          <w:noProof/>
          <w:sz w:val="24"/>
          <w:szCs w:val="24"/>
          <w:lang w:val="en-AU"/>
        </w:rPr>
        <w:t>Micah 6:8 (NIV)</w:t>
      </w:r>
    </w:p>
    <w:p w14:paraId="78D44163" w14:textId="7B2759F2" w:rsidR="00A47AA8" w:rsidRPr="003E42E6" w:rsidRDefault="00A47AA8" w:rsidP="0045205B">
      <w:pPr>
        <w:pStyle w:val="Heading3"/>
      </w:pPr>
      <w:r w:rsidRPr="003E42E6">
        <w:t>Introduction:</w:t>
      </w:r>
    </w:p>
    <w:p w14:paraId="7C77100B" w14:textId="3E84699B" w:rsidR="009F1D21" w:rsidRPr="003E42E6" w:rsidRDefault="009F1D21" w:rsidP="0045205B">
      <w:pPr>
        <w:spacing w:after="240"/>
        <w:rPr>
          <w:i/>
          <w:szCs w:val="24"/>
        </w:rPr>
      </w:pPr>
      <w:r w:rsidRPr="003E42E6">
        <w:rPr>
          <w:szCs w:val="24"/>
        </w:rPr>
        <w:t xml:space="preserve">If I was to say, “Okay, everyone, we’re doing a new thing today”, what would that look like to you? </w:t>
      </w:r>
    </w:p>
    <w:p w14:paraId="7EAF77B2" w14:textId="360D9F49" w:rsidR="009F1D21" w:rsidRPr="003E42E6" w:rsidRDefault="009F1D21" w:rsidP="0045205B">
      <w:pPr>
        <w:spacing w:after="240"/>
        <w:rPr>
          <w:szCs w:val="24"/>
        </w:rPr>
      </w:pPr>
      <w:r w:rsidRPr="003E42E6">
        <w:rPr>
          <w:szCs w:val="24"/>
        </w:rPr>
        <w:t xml:space="preserve">Would we be doing </w:t>
      </w:r>
      <w:r w:rsidR="001A19DE" w:rsidRPr="003E42E6">
        <w:rPr>
          <w:szCs w:val="24"/>
        </w:rPr>
        <w:t>a</w:t>
      </w:r>
      <w:r w:rsidRPr="003E42E6">
        <w:rPr>
          <w:szCs w:val="24"/>
        </w:rPr>
        <w:t xml:space="preserve"> totally </w:t>
      </w:r>
      <w:r w:rsidR="004066D5" w:rsidRPr="003E42E6">
        <w:rPr>
          <w:szCs w:val="24"/>
        </w:rPr>
        <w:t>‘</w:t>
      </w:r>
      <w:r w:rsidRPr="003E42E6">
        <w:rPr>
          <w:szCs w:val="24"/>
        </w:rPr>
        <w:t>new</w:t>
      </w:r>
      <w:r w:rsidR="004066D5" w:rsidRPr="003E42E6">
        <w:rPr>
          <w:szCs w:val="24"/>
        </w:rPr>
        <w:t>’</w:t>
      </w:r>
      <w:r w:rsidR="001A19DE" w:rsidRPr="003E42E6">
        <w:rPr>
          <w:szCs w:val="24"/>
        </w:rPr>
        <w:t xml:space="preserve"> thing</w:t>
      </w:r>
      <w:r w:rsidRPr="003E42E6">
        <w:rPr>
          <w:szCs w:val="24"/>
        </w:rPr>
        <w:t xml:space="preserve"> – </w:t>
      </w:r>
      <w:r w:rsidR="001A19DE" w:rsidRPr="003E42E6">
        <w:rPr>
          <w:szCs w:val="24"/>
        </w:rPr>
        <w:t xml:space="preserve">something </w:t>
      </w:r>
      <w:r w:rsidRPr="003E42E6">
        <w:rPr>
          <w:szCs w:val="24"/>
        </w:rPr>
        <w:t>unheard of? S</w:t>
      </w:r>
      <w:r w:rsidR="00330E14" w:rsidRPr="003E42E6">
        <w:rPr>
          <w:szCs w:val="24"/>
        </w:rPr>
        <w:t>omething s</w:t>
      </w:r>
      <w:r w:rsidRPr="003E42E6">
        <w:rPr>
          <w:szCs w:val="24"/>
        </w:rPr>
        <w:t xml:space="preserve">cary? Or </w:t>
      </w:r>
      <w:r w:rsidR="00E567D3" w:rsidRPr="003E42E6">
        <w:rPr>
          <w:szCs w:val="24"/>
        </w:rPr>
        <w:t xml:space="preserve">would we </w:t>
      </w:r>
      <w:r w:rsidRPr="003E42E6">
        <w:rPr>
          <w:szCs w:val="24"/>
        </w:rPr>
        <w:t xml:space="preserve">be building something new on top of what we already have? </w:t>
      </w:r>
      <w:r w:rsidR="00E567D3" w:rsidRPr="003E42E6">
        <w:rPr>
          <w:szCs w:val="24"/>
        </w:rPr>
        <w:t>L</w:t>
      </w:r>
      <w:r w:rsidRPr="003E42E6">
        <w:rPr>
          <w:szCs w:val="24"/>
        </w:rPr>
        <w:t>ike creating new signage for a well-established shop</w:t>
      </w:r>
      <w:r w:rsidR="00EE42D3" w:rsidRPr="003E42E6">
        <w:rPr>
          <w:szCs w:val="24"/>
        </w:rPr>
        <w:t>?</w:t>
      </w:r>
    </w:p>
    <w:p w14:paraId="74CE17A6" w14:textId="02C008B7" w:rsidR="004B54E6" w:rsidRPr="003E42E6" w:rsidRDefault="004B54E6" w:rsidP="0045205B">
      <w:pPr>
        <w:pStyle w:val="Heading3"/>
      </w:pPr>
      <w:r w:rsidRPr="003E42E6">
        <w:t>Visual Ex</w:t>
      </w:r>
      <w:r w:rsidR="4E34F9B8" w:rsidRPr="003E42E6">
        <w:t>ample</w:t>
      </w:r>
      <w:r w:rsidRPr="003E42E6">
        <w:t>:</w:t>
      </w:r>
    </w:p>
    <w:p w14:paraId="5C4B68F3" w14:textId="77777777" w:rsidR="00E77288" w:rsidRPr="003E42E6" w:rsidRDefault="003D3438" w:rsidP="0045205B">
      <w:pPr>
        <w:spacing w:after="240"/>
        <w:rPr>
          <w:i/>
          <w:iCs/>
          <w:szCs w:val="24"/>
        </w:rPr>
      </w:pPr>
      <w:r w:rsidRPr="003E42E6">
        <w:rPr>
          <w:i/>
          <w:iCs/>
          <w:szCs w:val="24"/>
        </w:rPr>
        <w:t>You may like to</w:t>
      </w:r>
      <w:r w:rsidR="008F6A11" w:rsidRPr="003E42E6">
        <w:rPr>
          <w:i/>
          <w:iCs/>
          <w:szCs w:val="24"/>
        </w:rPr>
        <w:t xml:space="preserve"> do this as a group, or ask one person to demonstra</w:t>
      </w:r>
      <w:r w:rsidR="00E77288" w:rsidRPr="003E42E6">
        <w:rPr>
          <w:i/>
          <w:iCs/>
          <w:szCs w:val="24"/>
        </w:rPr>
        <w:t>te.</w:t>
      </w:r>
    </w:p>
    <w:p w14:paraId="18CC128B" w14:textId="2E538D3D" w:rsidR="00B31EE4" w:rsidRPr="003E42E6" w:rsidRDefault="007B1BA5" w:rsidP="0045205B">
      <w:pPr>
        <w:spacing w:after="240"/>
        <w:rPr>
          <w:szCs w:val="24"/>
        </w:rPr>
      </w:pPr>
      <w:r w:rsidRPr="003E42E6">
        <w:rPr>
          <w:szCs w:val="24"/>
        </w:rPr>
        <w:t xml:space="preserve">As we </w:t>
      </w:r>
      <w:r w:rsidR="00C94FE3" w:rsidRPr="003E42E6">
        <w:rPr>
          <w:szCs w:val="24"/>
        </w:rPr>
        <w:t>reflect on</w:t>
      </w:r>
      <w:r w:rsidRPr="003E42E6">
        <w:rPr>
          <w:szCs w:val="24"/>
        </w:rPr>
        <w:t xml:space="preserve"> this, </w:t>
      </w:r>
      <w:r w:rsidR="00B9676E" w:rsidRPr="003E42E6">
        <w:rPr>
          <w:szCs w:val="24"/>
        </w:rPr>
        <w:t>I have</w:t>
      </w:r>
      <w:r w:rsidR="005B1B27" w:rsidRPr="003E42E6">
        <w:rPr>
          <w:szCs w:val="24"/>
        </w:rPr>
        <w:t xml:space="preserve"> a </w:t>
      </w:r>
      <w:r w:rsidR="009F37EF" w:rsidRPr="003E42E6">
        <w:rPr>
          <w:szCs w:val="24"/>
        </w:rPr>
        <w:t>visual ex</w:t>
      </w:r>
      <w:r w:rsidR="00895AE0" w:rsidRPr="003E42E6">
        <w:rPr>
          <w:szCs w:val="24"/>
        </w:rPr>
        <w:t>ercise we can do</w:t>
      </w:r>
      <w:r w:rsidR="00E567D3" w:rsidRPr="003E42E6">
        <w:rPr>
          <w:szCs w:val="24"/>
        </w:rPr>
        <w:t xml:space="preserve"> to think about</w:t>
      </w:r>
      <w:r w:rsidR="00C2560F" w:rsidRPr="003E42E6">
        <w:rPr>
          <w:szCs w:val="24"/>
        </w:rPr>
        <w:t xml:space="preserve"> what a</w:t>
      </w:r>
      <w:r w:rsidR="009F37EF" w:rsidRPr="003E42E6">
        <w:rPr>
          <w:szCs w:val="24"/>
        </w:rPr>
        <w:t xml:space="preserve"> ‘new thing’</w:t>
      </w:r>
      <w:r w:rsidR="00C2560F" w:rsidRPr="003E42E6">
        <w:rPr>
          <w:szCs w:val="24"/>
        </w:rPr>
        <w:t xml:space="preserve"> might look like. </w:t>
      </w:r>
      <w:r w:rsidR="003C3304" w:rsidRPr="003E42E6">
        <w:rPr>
          <w:szCs w:val="24"/>
        </w:rPr>
        <w:t>For those who would like</w:t>
      </w:r>
      <w:r w:rsidR="004B3EAE" w:rsidRPr="003E42E6">
        <w:rPr>
          <w:szCs w:val="24"/>
        </w:rPr>
        <w:t xml:space="preserve"> to take part</w:t>
      </w:r>
      <w:r w:rsidR="00E20BE4" w:rsidRPr="003E42E6">
        <w:rPr>
          <w:szCs w:val="24"/>
        </w:rPr>
        <w:t>, can we start by standing</w:t>
      </w:r>
      <w:r w:rsidR="00B41931" w:rsidRPr="003E42E6">
        <w:rPr>
          <w:szCs w:val="24"/>
        </w:rPr>
        <w:t xml:space="preserve"> up</w:t>
      </w:r>
      <w:r w:rsidR="00E20BE4" w:rsidRPr="003E42E6">
        <w:rPr>
          <w:szCs w:val="24"/>
        </w:rPr>
        <w:t>.</w:t>
      </w:r>
      <w:r w:rsidR="009F37EF" w:rsidRPr="003E42E6">
        <w:rPr>
          <w:szCs w:val="24"/>
        </w:rPr>
        <w:t xml:space="preserve"> </w:t>
      </w:r>
    </w:p>
    <w:p w14:paraId="047A080B" w14:textId="6B899954" w:rsidR="00B96033" w:rsidRPr="003E42E6" w:rsidRDefault="00B31EE4" w:rsidP="0045205B">
      <w:pPr>
        <w:spacing w:after="240"/>
        <w:rPr>
          <w:i/>
          <w:iCs/>
          <w:szCs w:val="24"/>
        </w:rPr>
      </w:pPr>
      <w:r w:rsidRPr="003E42E6">
        <w:rPr>
          <w:i/>
          <w:iCs/>
          <w:szCs w:val="24"/>
        </w:rPr>
        <w:lastRenderedPageBreak/>
        <w:t>(Participants stand.)</w:t>
      </w:r>
    </w:p>
    <w:p w14:paraId="45BF13BD" w14:textId="42299FDB" w:rsidR="005264CC" w:rsidRPr="003E42E6" w:rsidRDefault="00E20BE4" w:rsidP="0045205B">
      <w:pPr>
        <w:pStyle w:val="ListParagraph"/>
        <w:spacing w:after="240"/>
        <w:rPr>
          <w:szCs w:val="24"/>
        </w:rPr>
      </w:pPr>
      <w:r w:rsidRPr="003E42E6">
        <w:rPr>
          <w:szCs w:val="24"/>
        </w:rPr>
        <w:t xml:space="preserve">From where </w:t>
      </w:r>
      <w:r w:rsidR="005B1B27" w:rsidRPr="003E42E6">
        <w:rPr>
          <w:szCs w:val="24"/>
        </w:rPr>
        <w:t>we</w:t>
      </w:r>
      <w:r w:rsidR="005264CC" w:rsidRPr="003E42E6">
        <w:rPr>
          <w:szCs w:val="24"/>
        </w:rPr>
        <w:t xml:space="preserve"> stand</w:t>
      </w:r>
      <w:r w:rsidRPr="003E42E6">
        <w:rPr>
          <w:szCs w:val="24"/>
        </w:rPr>
        <w:t>,</w:t>
      </w:r>
      <w:r w:rsidR="005B1B27" w:rsidRPr="003E42E6">
        <w:rPr>
          <w:szCs w:val="24"/>
        </w:rPr>
        <w:t xml:space="preserve"> let’s</w:t>
      </w:r>
      <w:r w:rsidR="005264CC" w:rsidRPr="003E42E6">
        <w:rPr>
          <w:szCs w:val="24"/>
        </w:rPr>
        <w:t xml:space="preserve"> </w:t>
      </w:r>
      <w:r w:rsidR="00CC31C9" w:rsidRPr="003E42E6">
        <w:rPr>
          <w:szCs w:val="24"/>
        </w:rPr>
        <w:t>take one small step forward</w:t>
      </w:r>
      <w:r w:rsidR="005264CC" w:rsidRPr="003E42E6">
        <w:rPr>
          <w:szCs w:val="24"/>
        </w:rPr>
        <w:t xml:space="preserve"> together.</w:t>
      </w:r>
      <w:r w:rsidR="007A77B7" w:rsidRPr="003E42E6">
        <w:rPr>
          <w:szCs w:val="24"/>
        </w:rPr>
        <w:t xml:space="preserve"> Ready, set, step!</w:t>
      </w:r>
    </w:p>
    <w:p w14:paraId="2725BAE4" w14:textId="240C3F8B" w:rsidR="00CC31C9" w:rsidRPr="003E42E6" w:rsidRDefault="00CC31C9" w:rsidP="0045205B">
      <w:pPr>
        <w:pStyle w:val="ListParagraph"/>
        <w:numPr>
          <w:ilvl w:val="0"/>
          <w:numId w:val="0"/>
        </w:numPr>
        <w:spacing w:after="240"/>
        <w:ind w:left="567"/>
        <w:rPr>
          <w:i/>
          <w:iCs/>
          <w:szCs w:val="24"/>
        </w:rPr>
      </w:pPr>
      <w:r w:rsidRPr="003E42E6">
        <w:rPr>
          <w:i/>
          <w:iCs/>
          <w:szCs w:val="24"/>
        </w:rPr>
        <w:t>(T</w:t>
      </w:r>
      <w:r w:rsidR="00B96033" w:rsidRPr="003E42E6">
        <w:rPr>
          <w:i/>
          <w:iCs/>
          <w:szCs w:val="24"/>
        </w:rPr>
        <w:t xml:space="preserve">hose standing take a </w:t>
      </w:r>
      <w:r w:rsidRPr="003E42E6">
        <w:rPr>
          <w:i/>
          <w:iCs/>
          <w:szCs w:val="24"/>
        </w:rPr>
        <w:t>step.)</w:t>
      </w:r>
    </w:p>
    <w:p w14:paraId="3B07770A" w14:textId="6D2ED6D8" w:rsidR="00CC31C9" w:rsidRPr="003E42E6" w:rsidRDefault="002673A7" w:rsidP="0045205B">
      <w:pPr>
        <w:pStyle w:val="ListParagraph"/>
        <w:spacing w:after="240"/>
        <w:rPr>
          <w:szCs w:val="24"/>
        </w:rPr>
      </w:pPr>
      <w:r w:rsidRPr="003E42E6">
        <w:rPr>
          <w:szCs w:val="24"/>
        </w:rPr>
        <w:t>We</w:t>
      </w:r>
      <w:r w:rsidR="00CC31C9" w:rsidRPr="003E42E6">
        <w:rPr>
          <w:szCs w:val="24"/>
        </w:rPr>
        <w:t>’re still in the same room.</w:t>
      </w:r>
      <w:r w:rsidRPr="003E42E6">
        <w:rPr>
          <w:szCs w:val="24"/>
        </w:rPr>
        <w:t xml:space="preserve"> It’s the s</w:t>
      </w:r>
      <w:r w:rsidR="00CC31C9" w:rsidRPr="003E42E6">
        <w:rPr>
          <w:szCs w:val="24"/>
        </w:rPr>
        <w:t>ame place</w:t>
      </w:r>
      <w:r w:rsidRPr="003E42E6">
        <w:rPr>
          <w:szCs w:val="24"/>
        </w:rPr>
        <w:t xml:space="preserve"> with the s</w:t>
      </w:r>
      <w:r w:rsidR="00CC31C9" w:rsidRPr="003E42E6">
        <w:rPr>
          <w:szCs w:val="24"/>
        </w:rPr>
        <w:t>ame people.</w:t>
      </w:r>
      <w:r w:rsidRPr="003E42E6">
        <w:rPr>
          <w:szCs w:val="24"/>
        </w:rPr>
        <w:t xml:space="preserve"> </w:t>
      </w:r>
      <w:r w:rsidR="00CC31C9" w:rsidRPr="003E42E6">
        <w:rPr>
          <w:szCs w:val="24"/>
        </w:rPr>
        <w:t>But something</w:t>
      </w:r>
      <w:r w:rsidRPr="003E42E6">
        <w:rPr>
          <w:szCs w:val="24"/>
        </w:rPr>
        <w:t>’s</w:t>
      </w:r>
      <w:r w:rsidR="00CC31C9" w:rsidRPr="003E42E6">
        <w:rPr>
          <w:szCs w:val="24"/>
        </w:rPr>
        <w:t xml:space="preserve"> changed </w:t>
      </w:r>
      <w:r w:rsidRPr="003E42E6">
        <w:rPr>
          <w:szCs w:val="24"/>
        </w:rPr>
        <w:t>– we</w:t>
      </w:r>
      <w:r w:rsidR="00CC31C9" w:rsidRPr="003E42E6">
        <w:rPr>
          <w:szCs w:val="24"/>
        </w:rPr>
        <w:t xml:space="preserve"> took a new step.</w:t>
      </w:r>
    </w:p>
    <w:p w14:paraId="0FFFED43" w14:textId="59DEE47F" w:rsidR="00EF5CEC" w:rsidRPr="003E42E6" w:rsidRDefault="0078324F" w:rsidP="0045205B">
      <w:pPr>
        <w:pStyle w:val="ListParagraph"/>
        <w:numPr>
          <w:ilvl w:val="0"/>
          <w:numId w:val="0"/>
        </w:numPr>
        <w:spacing w:after="240"/>
        <w:ind w:left="567"/>
        <w:rPr>
          <w:i/>
          <w:iCs/>
          <w:szCs w:val="24"/>
        </w:rPr>
      </w:pPr>
      <w:r w:rsidRPr="003E42E6">
        <w:rPr>
          <w:i/>
          <w:iCs/>
          <w:szCs w:val="24"/>
        </w:rPr>
        <w:t>(</w:t>
      </w:r>
      <w:r w:rsidR="00CC31C9" w:rsidRPr="003E42E6">
        <w:rPr>
          <w:i/>
          <w:iCs/>
          <w:szCs w:val="24"/>
        </w:rPr>
        <w:t>Pause.</w:t>
      </w:r>
      <w:r w:rsidRPr="003E42E6">
        <w:rPr>
          <w:i/>
          <w:iCs/>
          <w:szCs w:val="24"/>
        </w:rPr>
        <w:t>)</w:t>
      </w:r>
    </w:p>
    <w:p w14:paraId="5B21D466" w14:textId="015108AB" w:rsidR="00984D8D" w:rsidRPr="003E42E6" w:rsidRDefault="00CB6B6E" w:rsidP="0045205B">
      <w:pPr>
        <w:pStyle w:val="ListParagraph"/>
        <w:spacing w:after="240"/>
        <w:rPr>
          <w:szCs w:val="24"/>
        </w:rPr>
      </w:pPr>
      <w:r w:rsidRPr="003E42E6">
        <w:rPr>
          <w:szCs w:val="24"/>
        </w:rPr>
        <w:t xml:space="preserve">Think about that. </w:t>
      </w:r>
      <w:r w:rsidR="00CC31C9" w:rsidRPr="003E42E6">
        <w:rPr>
          <w:szCs w:val="24"/>
        </w:rPr>
        <w:t xml:space="preserve">New things don’t always mean </w:t>
      </w:r>
      <w:r w:rsidRPr="003E42E6">
        <w:rPr>
          <w:szCs w:val="24"/>
        </w:rPr>
        <w:t xml:space="preserve">moving to </w:t>
      </w:r>
      <w:r w:rsidR="00CC31C9" w:rsidRPr="003E42E6">
        <w:rPr>
          <w:szCs w:val="24"/>
        </w:rPr>
        <w:t>a completely new place.</w:t>
      </w:r>
      <w:r w:rsidR="0078324F" w:rsidRPr="003E42E6">
        <w:rPr>
          <w:szCs w:val="24"/>
        </w:rPr>
        <w:t xml:space="preserve"> </w:t>
      </w:r>
      <w:r w:rsidR="00CC31C9" w:rsidRPr="003E42E6">
        <w:rPr>
          <w:szCs w:val="24"/>
        </w:rPr>
        <w:t>Sometimes it’s a new step in the same place</w:t>
      </w:r>
      <w:r w:rsidR="004B54E6" w:rsidRPr="003E42E6">
        <w:rPr>
          <w:szCs w:val="24"/>
        </w:rPr>
        <w:t>. One step along.</w:t>
      </w:r>
    </w:p>
    <w:p w14:paraId="589D41CA" w14:textId="674F8E6A" w:rsidR="00984D8D" w:rsidRPr="003E42E6" w:rsidRDefault="001C3913" w:rsidP="0045205B">
      <w:pPr>
        <w:pStyle w:val="ListParagraph"/>
        <w:spacing w:after="240"/>
        <w:rPr>
          <w:szCs w:val="24"/>
        </w:rPr>
      </w:pPr>
      <w:r w:rsidRPr="003E42E6">
        <w:rPr>
          <w:szCs w:val="24"/>
        </w:rPr>
        <w:t>Sometimes a new thing starts with one step. And it’s not always a physical step. There are lots of different kinds of steps we can take to move to a new thing</w:t>
      </w:r>
      <w:r w:rsidR="004066D5" w:rsidRPr="003E42E6">
        <w:rPr>
          <w:szCs w:val="24"/>
        </w:rPr>
        <w:t>.</w:t>
      </w:r>
    </w:p>
    <w:p w14:paraId="3E7B3F90" w14:textId="221E4690" w:rsidR="00CC31C9" w:rsidRPr="003E42E6" w:rsidRDefault="004B54E6" w:rsidP="0045205B">
      <w:pPr>
        <w:pStyle w:val="ListParagraph"/>
        <w:numPr>
          <w:ilvl w:val="0"/>
          <w:numId w:val="0"/>
        </w:numPr>
        <w:spacing w:after="240"/>
        <w:ind w:left="567"/>
        <w:rPr>
          <w:i/>
          <w:iCs/>
          <w:szCs w:val="24"/>
        </w:rPr>
      </w:pPr>
      <w:r w:rsidRPr="003E42E6">
        <w:rPr>
          <w:i/>
          <w:iCs/>
          <w:szCs w:val="24"/>
        </w:rPr>
        <w:t>(Let everyone know they can sit down.)</w:t>
      </w:r>
    </w:p>
    <w:p w14:paraId="62921D9D" w14:textId="193F8DBB" w:rsidR="00A47AA8" w:rsidRPr="003E42E6" w:rsidRDefault="00A47AA8" w:rsidP="0045205B">
      <w:pPr>
        <w:pStyle w:val="Heading3"/>
      </w:pPr>
      <w:r w:rsidRPr="003E42E6">
        <w:t>Devotional continued:</w:t>
      </w:r>
    </w:p>
    <w:p w14:paraId="007EB301" w14:textId="77777777" w:rsidR="00EC0EC6" w:rsidRPr="003E42E6" w:rsidRDefault="00EC0EC6" w:rsidP="0045205B">
      <w:pPr>
        <w:spacing w:after="240"/>
        <w:rPr>
          <w:szCs w:val="24"/>
        </w:rPr>
      </w:pPr>
      <w:r w:rsidRPr="003E42E6">
        <w:rPr>
          <w:szCs w:val="24"/>
        </w:rPr>
        <w:t>I want to share with you some words from the Bible. These words talk about the ‘new thing’ that God is doing.</w:t>
      </w:r>
    </w:p>
    <w:p w14:paraId="17A5E1F7" w14:textId="720A52B2" w:rsidR="00EC0EC6" w:rsidRPr="003E42E6" w:rsidRDefault="00EC0EC6" w:rsidP="0045205B">
      <w:pPr>
        <w:spacing w:after="240"/>
        <w:rPr>
          <w:i/>
          <w:szCs w:val="24"/>
        </w:rPr>
      </w:pPr>
      <w:r w:rsidRPr="003E42E6">
        <w:rPr>
          <w:szCs w:val="24"/>
        </w:rPr>
        <w:t xml:space="preserve">Isaiah </w:t>
      </w:r>
      <w:r w:rsidR="00A033AD" w:rsidRPr="003E42E6">
        <w:rPr>
          <w:szCs w:val="24"/>
        </w:rPr>
        <w:t xml:space="preserve">chapter </w:t>
      </w:r>
      <w:r w:rsidRPr="003E42E6">
        <w:rPr>
          <w:szCs w:val="24"/>
        </w:rPr>
        <w:t>43</w:t>
      </w:r>
      <w:r w:rsidR="00A033AD" w:rsidRPr="003E42E6">
        <w:rPr>
          <w:szCs w:val="24"/>
        </w:rPr>
        <w:t xml:space="preserve">, verse </w:t>
      </w:r>
      <w:r w:rsidRPr="003E42E6">
        <w:rPr>
          <w:szCs w:val="24"/>
        </w:rPr>
        <w:t>19 says, “</w:t>
      </w:r>
      <w:r w:rsidR="007858F6" w:rsidRPr="003E42E6">
        <w:rPr>
          <w:szCs w:val="24"/>
        </w:rPr>
        <w:t xml:space="preserve">Watch </w:t>
      </w:r>
      <w:r w:rsidR="007858F6" w:rsidRPr="003E42E6">
        <w:rPr>
          <w:i/>
          <w:szCs w:val="24"/>
        </w:rPr>
        <w:t>closely</w:t>
      </w:r>
      <w:r w:rsidR="007858F6" w:rsidRPr="003E42E6">
        <w:rPr>
          <w:szCs w:val="24"/>
        </w:rPr>
        <w:t xml:space="preserve">: I am preparing something new; it’s happening now, </w:t>
      </w:r>
      <w:r w:rsidR="007858F6" w:rsidRPr="003E42E6">
        <w:rPr>
          <w:i/>
          <w:szCs w:val="24"/>
        </w:rPr>
        <w:t>even as I speak</w:t>
      </w:r>
      <w:r w:rsidR="007858F6" w:rsidRPr="003E42E6">
        <w:rPr>
          <w:szCs w:val="24"/>
        </w:rPr>
        <w:t>,</w:t>
      </w:r>
      <w:r w:rsidR="007446FB" w:rsidRPr="003E42E6">
        <w:rPr>
          <w:szCs w:val="24"/>
        </w:rPr>
        <w:t xml:space="preserve"> </w:t>
      </w:r>
      <w:r w:rsidR="007858F6" w:rsidRPr="003E42E6">
        <w:rPr>
          <w:szCs w:val="24"/>
        </w:rPr>
        <w:t>and you’re about to see it. I am preparing a way through the desert;</w:t>
      </w:r>
      <w:r w:rsidR="007446FB" w:rsidRPr="003E42E6">
        <w:rPr>
          <w:szCs w:val="24"/>
        </w:rPr>
        <w:t xml:space="preserve"> </w:t>
      </w:r>
      <w:r w:rsidR="007858F6" w:rsidRPr="003E42E6">
        <w:rPr>
          <w:rFonts w:eastAsia="system-ui" w:cs="system-ui"/>
          <w:szCs w:val="24"/>
        </w:rPr>
        <w:t>Waters will flow where there had been none.</w:t>
      </w:r>
      <w:r w:rsidRPr="003E42E6">
        <w:rPr>
          <w:szCs w:val="24"/>
        </w:rPr>
        <w:t>”</w:t>
      </w:r>
      <w:r w:rsidRPr="003E42E6">
        <w:rPr>
          <w:rStyle w:val="FootnoteReference"/>
          <w:szCs w:val="24"/>
        </w:rPr>
        <w:footnoteReference w:id="4"/>
      </w:r>
      <w:r w:rsidRPr="003E42E6">
        <w:rPr>
          <w:szCs w:val="24"/>
        </w:rPr>
        <w:t> </w:t>
      </w:r>
    </w:p>
    <w:p w14:paraId="238D734B" w14:textId="79426518" w:rsidR="00C42C3D" w:rsidRPr="003E42E6" w:rsidRDefault="00BF244E" w:rsidP="0045205B">
      <w:pPr>
        <w:spacing w:after="240"/>
        <w:rPr>
          <w:szCs w:val="24"/>
        </w:rPr>
      </w:pPr>
      <w:r w:rsidRPr="003E42E6">
        <w:rPr>
          <w:szCs w:val="24"/>
        </w:rPr>
        <w:t xml:space="preserve">These words in the Bible talk about </w:t>
      </w:r>
      <w:r w:rsidR="00561142" w:rsidRPr="003E42E6">
        <w:rPr>
          <w:szCs w:val="24"/>
        </w:rPr>
        <w:t xml:space="preserve">a new </w:t>
      </w:r>
      <w:r w:rsidR="0001602F" w:rsidRPr="003E42E6">
        <w:rPr>
          <w:szCs w:val="24"/>
        </w:rPr>
        <w:t>thing</w:t>
      </w:r>
      <w:r w:rsidR="00301C03" w:rsidRPr="003E42E6">
        <w:rPr>
          <w:szCs w:val="24"/>
        </w:rPr>
        <w:t xml:space="preserve"> God was preparing</w:t>
      </w:r>
      <w:r w:rsidR="009C48CC" w:rsidRPr="003E42E6">
        <w:rPr>
          <w:szCs w:val="24"/>
        </w:rPr>
        <w:t xml:space="preserve"> for </w:t>
      </w:r>
      <w:r w:rsidR="00260A91" w:rsidRPr="003E42E6">
        <w:rPr>
          <w:szCs w:val="24"/>
        </w:rPr>
        <w:t xml:space="preserve">the </w:t>
      </w:r>
      <w:r w:rsidR="009C48CC" w:rsidRPr="003E42E6">
        <w:rPr>
          <w:szCs w:val="24"/>
        </w:rPr>
        <w:t xml:space="preserve">people who </w:t>
      </w:r>
      <w:r w:rsidR="00A662D6" w:rsidRPr="003E42E6">
        <w:rPr>
          <w:szCs w:val="24"/>
        </w:rPr>
        <w:t>were following</w:t>
      </w:r>
      <w:r w:rsidR="009C48CC" w:rsidRPr="003E42E6">
        <w:rPr>
          <w:szCs w:val="24"/>
        </w:rPr>
        <w:t xml:space="preserve"> </w:t>
      </w:r>
      <w:r w:rsidR="00301C03" w:rsidRPr="003E42E6">
        <w:rPr>
          <w:szCs w:val="24"/>
        </w:rPr>
        <w:t>him</w:t>
      </w:r>
      <w:r w:rsidR="009C48CC" w:rsidRPr="003E42E6">
        <w:rPr>
          <w:szCs w:val="24"/>
        </w:rPr>
        <w:t xml:space="preserve">. Whatever had happened in their past – </w:t>
      </w:r>
      <w:r w:rsidR="00023273" w:rsidRPr="003E42E6">
        <w:rPr>
          <w:szCs w:val="24"/>
        </w:rPr>
        <w:t>the</w:t>
      </w:r>
      <w:r w:rsidR="009C48CC" w:rsidRPr="003E42E6">
        <w:rPr>
          <w:szCs w:val="24"/>
        </w:rPr>
        <w:t xml:space="preserve"> good </w:t>
      </w:r>
      <w:r w:rsidR="00023273" w:rsidRPr="003E42E6">
        <w:rPr>
          <w:szCs w:val="24"/>
        </w:rPr>
        <w:t xml:space="preserve">and the </w:t>
      </w:r>
      <w:r w:rsidR="009C48CC" w:rsidRPr="003E42E6">
        <w:rPr>
          <w:szCs w:val="24"/>
        </w:rPr>
        <w:t>bad – God</w:t>
      </w:r>
      <w:r w:rsidR="00C42C3D" w:rsidRPr="003E42E6">
        <w:rPr>
          <w:szCs w:val="24"/>
        </w:rPr>
        <w:t xml:space="preserve"> </w:t>
      </w:r>
      <w:r w:rsidR="00AD0FBA" w:rsidRPr="003E42E6">
        <w:rPr>
          <w:szCs w:val="24"/>
        </w:rPr>
        <w:t xml:space="preserve">was </w:t>
      </w:r>
      <w:r w:rsidR="00C42C3D" w:rsidRPr="003E42E6">
        <w:rPr>
          <w:szCs w:val="24"/>
        </w:rPr>
        <w:t>promis</w:t>
      </w:r>
      <w:r w:rsidR="00AD0FBA" w:rsidRPr="003E42E6">
        <w:rPr>
          <w:szCs w:val="24"/>
        </w:rPr>
        <w:t>ing</w:t>
      </w:r>
      <w:r w:rsidR="00C42C3D" w:rsidRPr="003E42E6">
        <w:rPr>
          <w:szCs w:val="24"/>
        </w:rPr>
        <w:t xml:space="preserve"> them </w:t>
      </w:r>
      <w:r w:rsidR="00AD0FBA" w:rsidRPr="003E42E6">
        <w:rPr>
          <w:szCs w:val="24"/>
        </w:rPr>
        <w:t xml:space="preserve">new and </w:t>
      </w:r>
      <w:r w:rsidR="00C42C3D" w:rsidRPr="003E42E6">
        <w:rPr>
          <w:szCs w:val="24"/>
        </w:rPr>
        <w:t xml:space="preserve">good things </w:t>
      </w:r>
      <w:r w:rsidR="00AD0FBA" w:rsidRPr="003E42E6">
        <w:rPr>
          <w:szCs w:val="24"/>
        </w:rPr>
        <w:t>in their future</w:t>
      </w:r>
      <w:r w:rsidR="00260A91" w:rsidRPr="003E42E6">
        <w:rPr>
          <w:szCs w:val="24"/>
        </w:rPr>
        <w:t>.</w:t>
      </w:r>
    </w:p>
    <w:p w14:paraId="74ECFC21" w14:textId="1057261D" w:rsidR="0045115A" w:rsidRPr="003E42E6" w:rsidRDefault="004E024F" w:rsidP="0045205B">
      <w:pPr>
        <w:spacing w:after="240"/>
        <w:rPr>
          <w:szCs w:val="24"/>
        </w:rPr>
      </w:pPr>
      <w:r w:rsidRPr="003E42E6">
        <w:rPr>
          <w:szCs w:val="24"/>
        </w:rPr>
        <w:t xml:space="preserve">For us, here and now, God is doing a new thing. </w:t>
      </w:r>
      <w:r w:rsidR="00AD0FBA" w:rsidRPr="003E42E6">
        <w:rPr>
          <w:szCs w:val="24"/>
        </w:rPr>
        <w:t>And h</w:t>
      </w:r>
      <w:r w:rsidRPr="003E42E6">
        <w:rPr>
          <w:szCs w:val="24"/>
        </w:rPr>
        <w:t>e has good things for you</w:t>
      </w:r>
      <w:r w:rsidR="00E907F6" w:rsidRPr="003E42E6">
        <w:rPr>
          <w:szCs w:val="24"/>
        </w:rPr>
        <w:t xml:space="preserve"> in your future</w:t>
      </w:r>
      <w:r w:rsidRPr="003E42E6">
        <w:rPr>
          <w:szCs w:val="24"/>
        </w:rPr>
        <w:t xml:space="preserve">. He wants to see things go well for you. </w:t>
      </w:r>
      <w:r w:rsidR="0045115A" w:rsidRPr="003E42E6">
        <w:rPr>
          <w:szCs w:val="24"/>
        </w:rPr>
        <w:t xml:space="preserve">Whatever has happened in the past, </w:t>
      </w:r>
      <w:r w:rsidR="00E907F6" w:rsidRPr="003E42E6">
        <w:rPr>
          <w:szCs w:val="24"/>
        </w:rPr>
        <w:t>whatever situation</w:t>
      </w:r>
      <w:r w:rsidR="00E06610" w:rsidRPr="003E42E6">
        <w:rPr>
          <w:szCs w:val="24"/>
        </w:rPr>
        <w:t xml:space="preserve"> you’re in</w:t>
      </w:r>
      <w:r w:rsidR="00E907F6" w:rsidRPr="003E42E6">
        <w:rPr>
          <w:szCs w:val="24"/>
        </w:rPr>
        <w:t xml:space="preserve"> now, </w:t>
      </w:r>
      <w:r w:rsidR="0045115A" w:rsidRPr="003E42E6">
        <w:rPr>
          <w:szCs w:val="24"/>
        </w:rPr>
        <w:t>we know God has good things ahead</w:t>
      </w:r>
      <w:r w:rsidR="00E06610" w:rsidRPr="003E42E6">
        <w:rPr>
          <w:szCs w:val="24"/>
        </w:rPr>
        <w:t xml:space="preserve"> for you</w:t>
      </w:r>
      <w:r w:rsidR="0045115A" w:rsidRPr="003E42E6">
        <w:rPr>
          <w:szCs w:val="24"/>
        </w:rPr>
        <w:t xml:space="preserve">. </w:t>
      </w:r>
    </w:p>
    <w:p w14:paraId="5B7FD258" w14:textId="73F64A7B" w:rsidR="00FC273B" w:rsidRPr="003E42E6" w:rsidRDefault="006B2795" w:rsidP="0045205B">
      <w:pPr>
        <w:spacing w:after="240"/>
        <w:rPr>
          <w:szCs w:val="24"/>
        </w:rPr>
      </w:pPr>
      <w:r w:rsidRPr="003E42E6">
        <w:rPr>
          <w:szCs w:val="24"/>
        </w:rPr>
        <w:t xml:space="preserve">The NAIDOC theme </w:t>
      </w:r>
      <w:r w:rsidR="00743B5F" w:rsidRPr="003E42E6">
        <w:rPr>
          <w:szCs w:val="24"/>
        </w:rPr>
        <w:t xml:space="preserve">this year </w:t>
      </w:r>
      <w:r w:rsidRPr="003E42E6">
        <w:rPr>
          <w:szCs w:val="24"/>
        </w:rPr>
        <w:t xml:space="preserve">asks us to look back – to acknowledge the stories, the conversations, the meaningful connections between Indigenous and non-Indigenous Australians. We have momentum in these relationships. </w:t>
      </w:r>
    </w:p>
    <w:p w14:paraId="67360D9D" w14:textId="3FD14CE5" w:rsidR="00BB4853" w:rsidRPr="003E42E6" w:rsidRDefault="00FE4C05" w:rsidP="0045205B">
      <w:pPr>
        <w:spacing w:after="240"/>
        <w:rPr>
          <w:szCs w:val="24"/>
        </w:rPr>
      </w:pPr>
      <w:r w:rsidRPr="003E42E6">
        <w:rPr>
          <w:szCs w:val="24"/>
        </w:rPr>
        <w:t>And it encourages us to look forward.</w:t>
      </w:r>
      <w:r w:rsidR="00327664" w:rsidRPr="003E42E6">
        <w:rPr>
          <w:szCs w:val="24"/>
        </w:rPr>
        <w:t xml:space="preserve"> </w:t>
      </w:r>
      <w:r w:rsidR="00BB4853" w:rsidRPr="003E42E6">
        <w:rPr>
          <w:szCs w:val="24"/>
        </w:rPr>
        <w:t>God is doing a new thing in Australia. He’s moving in a fresh, current and future-focused way amongst our Aboriginal and Torres Strait Islander communities. </w:t>
      </w:r>
    </w:p>
    <w:p w14:paraId="2533E9DE" w14:textId="1D64588C" w:rsidR="00CC31C9" w:rsidRPr="003E42E6" w:rsidRDefault="00CC31C9" w:rsidP="0045205B">
      <w:pPr>
        <w:spacing w:after="240"/>
        <w:rPr>
          <w:szCs w:val="24"/>
        </w:rPr>
      </w:pPr>
      <w:r w:rsidRPr="003E42E6">
        <w:rPr>
          <w:szCs w:val="24"/>
        </w:rPr>
        <w:t xml:space="preserve">For Aboriginal and Torres Strait Islander </w:t>
      </w:r>
      <w:r w:rsidR="00FC273B" w:rsidRPr="003E42E6">
        <w:rPr>
          <w:szCs w:val="24"/>
        </w:rPr>
        <w:t>communities</w:t>
      </w:r>
      <w:r w:rsidRPr="003E42E6">
        <w:rPr>
          <w:szCs w:val="24"/>
        </w:rPr>
        <w:t xml:space="preserve">, there are </w:t>
      </w:r>
      <w:r w:rsidR="00A271BD" w:rsidRPr="003E42E6">
        <w:rPr>
          <w:szCs w:val="24"/>
        </w:rPr>
        <w:t xml:space="preserve">already </w:t>
      </w:r>
      <w:r w:rsidRPr="003E42E6">
        <w:rPr>
          <w:szCs w:val="24"/>
        </w:rPr>
        <w:t>strong stories, culture</w:t>
      </w:r>
      <w:r w:rsidR="00757519" w:rsidRPr="003E42E6">
        <w:rPr>
          <w:szCs w:val="24"/>
        </w:rPr>
        <w:t>s</w:t>
      </w:r>
      <w:r w:rsidRPr="003E42E6">
        <w:rPr>
          <w:szCs w:val="24"/>
        </w:rPr>
        <w:t xml:space="preserve"> and leadership.</w:t>
      </w:r>
      <w:r w:rsidR="00757519" w:rsidRPr="003E42E6">
        <w:rPr>
          <w:szCs w:val="24"/>
        </w:rPr>
        <w:t xml:space="preserve"> </w:t>
      </w:r>
      <w:r w:rsidR="00D807EE" w:rsidRPr="003E42E6">
        <w:rPr>
          <w:szCs w:val="24"/>
        </w:rPr>
        <w:t>There is already m</w:t>
      </w:r>
      <w:r w:rsidRPr="003E42E6">
        <w:rPr>
          <w:szCs w:val="24"/>
        </w:rPr>
        <w:t>omentum</w:t>
      </w:r>
      <w:r w:rsidR="00E84BD8" w:rsidRPr="003E42E6">
        <w:rPr>
          <w:szCs w:val="24"/>
        </w:rPr>
        <w:t xml:space="preserve">. There’s a new thing </w:t>
      </w:r>
      <w:r w:rsidR="00E84BD8" w:rsidRPr="003E42E6">
        <w:rPr>
          <w:szCs w:val="24"/>
        </w:rPr>
        <w:lastRenderedPageBreak/>
        <w:t xml:space="preserve">happening that is building on the strength of the past. </w:t>
      </w:r>
      <w:r w:rsidR="00A271BD" w:rsidRPr="003E42E6">
        <w:rPr>
          <w:szCs w:val="24"/>
        </w:rPr>
        <w:t>And w</w:t>
      </w:r>
      <w:r w:rsidR="00E84BD8" w:rsidRPr="003E42E6">
        <w:rPr>
          <w:szCs w:val="24"/>
        </w:rPr>
        <w:t>e’re taking another step</w:t>
      </w:r>
      <w:r w:rsidR="00AA2C59" w:rsidRPr="003E42E6">
        <w:rPr>
          <w:szCs w:val="24"/>
        </w:rPr>
        <w:t xml:space="preserve"> together, into a blessed new future</w:t>
      </w:r>
      <w:r w:rsidR="007B0115" w:rsidRPr="003E42E6">
        <w:rPr>
          <w:szCs w:val="24"/>
        </w:rPr>
        <w:t>, that is still being written</w:t>
      </w:r>
      <w:r w:rsidR="00AA2C59" w:rsidRPr="003E42E6">
        <w:rPr>
          <w:szCs w:val="24"/>
        </w:rPr>
        <w:t>.</w:t>
      </w:r>
    </w:p>
    <w:p w14:paraId="396DDED7" w14:textId="58F83B40" w:rsidR="00CC31C9" w:rsidRPr="003E42E6" w:rsidRDefault="00AA2C59" w:rsidP="0045205B">
      <w:pPr>
        <w:spacing w:after="240"/>
        <w:rPr>
          <w:szCs w:val="24"/>
        </w:rPr>
      </w:pPr>
      <w:r w:rsidRPr="003E42E6">
        <w:rPr>
          <w:szCs w:val="24"/>
        </w:rPr>
        <w:t>And m</w:t>
      </w:r>
      <w:r w:rsidR="00CC31C9" w:rsidRPr="003E42E6">
        <w:rPr>
          <w:szCs w:val="24"/>
        </w:rPr>
        <w:t>aybe our</w:t>
      </w:r>
      <w:r w:rsidRPr="003E42E6">
        <w:rPr>
          <w:szCs w:val="24"/>
        </w:rPr>
        <w:t xml:space="preserve"> </w:t>
      </w:r>
      <w:r w:rsidR="003314DE" w:rsidRPr="003E42E6">
        <w:rPr>
          <w:szCs w:val="24"/>
        </w:rPr>
        <w:t>‘</w:t>
      </w:r>
      <w:r w:rsidRPr="003E42E6">
        <w:rPr>
          <w:szCs w:val="24"/>
        </w:rPr>
        <w:t>new</w:t>
      </w:r>
      <w:r w:rsidR="00CC31C9" w:rsidRPr="003E42E6">
        <w:rPr>
          <w:szCs w:val="24"/>
        </w:rPr>
        <w:t xml:space="preserve"> step</w:t>
      </w:r>
      <w:r w:rsidR="003314DE" w:rsidRPr="003E42E6">
        <w:rPr>
          <w:szCs w:val="24"/>
        </w:rPr>
        <w:t>’</w:t>
      </w:r>
      <w:r w:rsidR="00CC31C9" w:rsidRPr="003E42E6">
        <w:rPr>
          <w:szCs w:val="24"/>
        </w:rPr>
        <w:t xml:space="preserve"> is simple:</w:t>
      </w:r>
    </w:p>
    <w:p w14:paraId="17E1B003" w14:textId="33B6343F" w:rsidR="00F24300" w:rsidRPr="003E42E6" w:rsidRDefault="00CC31C9" w:rsidP="0045205B">
      <w:pPr>
        <w:pStyle w:val="ListParagraph"/>
        <w:spacing w:after="240"/>
        <w:rPr>
          <w:szCs w:val="24"/>
        </w:rPr>
      </w:pPr>
      <w:r w:rsidRPr="003E42E6">
        <w:rPr>
          <w:szCs w:val="24"/>
        </w:rPr>
        <w:t>to listen more</w:t>
      </w:r>
      <w:r w:rsidR="00633D8B" w:rsidRPr="003E42E6">
        <w:rPr>
          <w:szCs w:val="24"/>
        </w:rPr>
        <w:t xml:space="preserve"> deeply</w:t>
      </w:r>
      <w:r w:rsidR="00F0432C" w:rsidRPr="003E42E6">
        <w:rPr>
          <w:szCs w:val="24"/>
        </w:rPr>
        <w:t xml:space="preserve"> to what Aboriginal and Torres Strait Islander peoples are saying</w:t>
      </w:r>
      <w:r w:rsidR="00F24300" w:rsidRPr="003E42E6">
        <w:rPr>
          <w:szCs w:val="24"/>
        </w:rPr>
        <w:t>…</w:t>
      </w:r>
    </w:p>
    <w:p w14:paraId="2051D799" w14:textId="3C3741B4" w:rsidR="00F24300" w:rsidRPr="003E42E6" w:rsidRDefault="00AA2C59" w:rsidP="0045205B">
      <w:pPr>
        <w:pStyle w:val="ListParagraph"/>
        <w:spacing w:after="240"/>
        <w:rPr>
          <w:szCs w:val="24"/>
        </w:rPr>
      </w:pPr>
      <w:r w:rsidRPr="003E42E6">
        <w:rPr>
          <w:szCs w:val="24"/>
        </w:rPr>
        <w:t>t</w:t>
      </w:r>
      <w:r w:rsidR="00CC31C9" w:rsidRPr="003E42E6">
        <w:rPr>
          <w:szCs w:val="24"/>
        </w:rPr>
        <w:t>o respect more</w:t>
      </w:r>
      <w:r w:rsidR="00633D8B" w:rsidRPr="003E42E6">
        <w:rPr>
          <w:szCs w:val="24"/>
        </w:rPr>
        <w:t xml:space="preserve"> fully</w:t>
      </w:r>
      <w:r w:rsidR="00F0432C" w:rsidRPr="003E42E6">
        <w:rPr>
          <w:szCs w:val="24"/>
        </w:rPr>
        <w:t xml:space="preserve"> the path to reconciliation</w:t>
      </w:r>
      <w:r w:rsidR="00CC31C9" w:rsidRPr="003E42E6">
        <w:rPr>
          <w:szCs w:val="24"/>
        </w:rPr>
        <w:t>…</w:t>
      </w:r>
    </w:p>
    <w:p w14:paraId="4AA1D78D" w14:textId="2C6AC863" w:rsidR="00C906D0" w:rsidRPr="003E42E6" w:rsidRDefault="00CC31C9" w:rsidP="0045205B">
      <w:pPr>
        <w:pStyle w:val="ListParagraph"/>
        <w:spacing w:after="240"/>
        <w:rPr>
          <w:szCs w:val="24"/>
        </w:rPr>
      </w:pPr>
      <w:r w:rsidRPr="003E42E6">
        <w:rPr>
          <w:szCs w:val="24"/>
        </w:rPr>
        <w:t xml:space="preserve">to walk </w:t>
      </w:r>
      <w:r w:rsidR="00F24300" w:rsidRPr="003E42E6">
        <w:rPr>
          <w:szCs w:val="24"/>
        </w:rPr>
        <w:t>the path</w:t>
      </w:r>
      <w:r w:rsidR="00870F98" w:rsidRPr="003E42E6">
        <w:rPr>
          <w:szCs w:val="24"/>
        </w:rPr>
        <w:t xml:space="preserve"> </w:t>
      </w:r>
      <w:r w:rsidR="000D68FC" w:rsidRPr="003E42E6">
        <w:rPr>
          <w:szCs w:val="24"/>
        </w:rPr>
        <w:t>in good and difficult times</w:t>
      </w:r>
      <w:r w:rsidR="00C906D0" w:rsidRPr="003E42E6">
        <w:rPr>
          <w:szCs w:val="24"/>
        </w:rPr>
        <w:t>…</w:t>
      </w:r>
    </w:p>
    <w:p w14:paraId="3056F567" w14:textId="7FAE34A7" w:rsidR="00CC31C9" w:rsidRPr="003E42E6" w:rsidRDefault="006319D8" w:rsidP="0045205B">
      <w:pPr>
        <w:pStyle w:val="ListParagraph"/>
        <w:spacing w:after="240"/>
        <w:rPr>
          <w:szCs w:val="24"/>
        </w:rPr>
      </w:pPr>
      <w:r w:rsidRPr="003E42E6">
        <w:rPr>
          <w:szCs w:val="24"/>
        </w:rPr>
        <w:t xml:space="preserve">to connect with others </w:t>
      </w:r>
      <w:r w:rsidR="00930DCE" w:rsidRPr="003E42E6">
        <w:rPr>
          <w:szCs w:val="24"/>
        </w:rPr>
        <w:t xml:space="preserve">who are walking the path. </w:t>
      </w:r>
      <w:r w:rsidR="00E31926" w:rsidRPr="003E42E6">
        <w:rPr>
          <w:szCs w:val="24"/>
        </w:rPr>
        <w:t>To find out more about how to do that, you can</w:t>
      </w:r>
      <w:r w:rsidR="00B6125E" w:rsidRPr="003E42E6">
        <w:rPr>
          <w:szCs w:val="24"/>
        </w:rPr>
        <w:t xml:space="preserve"> talk to one</w:t>
      </w:r>
      <w:r w:rsidR="007A6697" w:rsidRPr="003E42E6">
        <w:rPr>
          <w:szCs w:val="24"/>
        </w:rPr>
        <w:t xml:space="preserve"> of us</w:t>
      </w:r>
      <w:r w:rsidR="00B6125E" w:rsidRPr="003E42E6">
        <w:rPr>
          <w:szCs w:val="24"/>
        </w:rPr>
        <w:t xml:space="preserve"> at The Salvation Army or </w:t>
      </w:r>
      <w:r w:rsidR="00F65749" w:rsidRPr="003E42E6">
        <w:rPr>
          <w:szCs w:val="24"/>
        </w:rPr>
        <w:t>connect with organisations that are led by, or work closely with, Aboriginal and Torres Strait Islander communities.</w:t>
      </w:r>
    </w:p>
    <w:p w14:paraId="0C45D133" w14:textId="6C190B81" w:rsidR="00CC31C9" w:rsidRPr="003E42E6" w:rsidRDefault="00F82B27" w:rsidP="0045205B">
      <w:pPr>
        <w:spacing w:after="240"/>
        <w:rPr>
          <w:szCs w:val="24"/>
        </w:rPr>
      </w:pPr>
      <w:r w:rsidRPr="003E42E6">
        <w:rPr>
          <w:szCs w:val="24"/>
        </w:rPr>
        <w:t>Another verse i</w:t>
      </w:r>
      <w:r w:rsidR="00CC31C9" w:rsidRPr="003E42E6">
        <w:rPr>
          <w:szCs w:val="24"/>
        </w:rPr>
        <w:t>n</w:t>
      </w:r>
      <w:r w:rsidR="000949BB" w:rsidRPr="003E42E6">
        <w:rPr>
          <w:szCs w:val="24"/>
        </w:rPr>
        <w:t xml:space="preserve"> the</w:t>
      </w:r>
      <w:r w:rsidR="00CC31C9" w:rsidRPr="003E42E6">
        <w:rPr>
          <w:szCs w:val="24"/>
        </w:rPr>
        <w:t xml:space="preserve"> B</w:t>
      </w:r>
      <w:r w:rsidR="000949BB" w:rsidRPr="003E42E6">
        <w:rPr>
          <w:szCs w:val="24"/>
        </w:rPr>
        <w:t xml:space="preserve">ible, </w:t>
      </w:r>
      <w:r w:rsidR="00CC31C9" w:rsidRPr="003E42E6">
        <w:rPr>
          <w:szCs w:val="24"/>
        </w:rPr>
        <w:t>Micah</w:t>
      </w:r>
      <w:r w:rsidR="000949BB" w:rsidRPr="003E42E6">
        <w:rPr>
          <w:szCs w:val="24"/>
        </w:rPr>
        <w:t xml:space="preserve"> chapter</w:t>
      </w:r>
      <w:r w:rsidR="00CC31C9" w:rsidRPr="003E42E6">
        <w:rPr>
          <w:szCs w:val="24"/>
        </w:rPr>
        <w:t xml:space="preserve"> 6</w:t>
      </w:r>
      <w:r w:rsidR="000949BB" w:rsidRPr="003E42E6">
        <w:rPr>
          <w:szCs w:val="24"/>
        </w:rPr>
        <w:t xml:space="preserve">, verse </w:t>
      </w:r>
      <w:r w:rsidR="00CC31C9" w:rsidRPr="003E42E6">
        <w:rPr>
          <w:szCs w:val="24"/>
        </w:rPr>
        <w:t>8, says</w:t>
      </w:r>
      <w:r w:rsidR="009C6460" w:rsidRPr="003E42E6">
        <w:rPr>
          <w:szCs w:val="24"/>
        </w:rPr>
        <w:t xml:space="preserve"> that God wants us to “</w:t>
      </w:r>
      <w:r w:rsidR="0057388A" w:rsidRPr="003E42E6">
        <w:rPr>
          <w:szCs w:val="24"/>
        </w:rPr>
        <w:t>a</w:t>
      </w:r>
      <w:r w:rsidR="00CC31C9" w:rsidRPr="003E42E6">
        <w:rPr>
          <w:szCs w:val="24"/>
        </w:rPr>
        <w:t>ct justly</w:t>
      </w:r>
      <w:r w:rsidR="00F97A09" w:rsidRPr="003E42E6">
        <w:rPr>
          <w:szCs w:val="24"/>
        </w:rPr>
        <w:t xml:space="preserve"> and</w:t>
      </w:r>
      <w:r w:rsidR="00CC31C9" w:rsidRPr="003E42E6">
        <w:rPr>
          <w:szCs w:val="24"/>
        </w:rPr>
        <w:t xml:space="preserve"> </w:t>
      </w:r>
      <w:r w:rsidR="00180670" w:rsidRPr="003E42E6">
        <w:rPr>
          <w:szCs w:val="24"/>
        </w:rPr>
        <w:t xml:space="preserve">to </w:t>
      </w:r>
      <w:r w:rsidR="00CC31C9" w:rsidRPr="003E42E6">
        <w:rPr>
          <w:szCs w:val="24"/>
        </w:rPr>
        <w:t xml:space="preserve">love mercy and </w:t>
      </w:r>
      <w:r w:rsidR="00811ECB" w:rsidRPr="003E42E6">
        <w:rPr>
          <w:szCs w:val="24"/>
        </w:rPr>
        <w:t xml:space="preserve">to </w:t>
      </w:r>
      <w:r w:rsidR="00CC31C9" w:rsidRPr="003E42E6">
        <w:rPr>
          <w:szCs w:val="24"/>
        </w:rPr>
        <w:t>walk humbly</w:t>
      </w:r>
      <w:r w:rsidR="00180670" w:rsidRPr="003E42E6">
        <w:rPr>
          <w:szCs w:val="24"/>
        </w:rPr>
        <w:t>” with God.</w:t>
      </w:r>
      <w:r w:rsidRPr="003E42E6">
        <w:rPr>
          <w:rStyle w:val="FootnoteReference"/>
          <w:szCs w:val="24"/>
        </w:rPr>
        <w:footnoteReference w:id="5"/>
      </w:r>
      <w:r w:rsidR="00180670" w:rsidRPr="003E42E6">
        <w:rPr>
          <w:szCs w:val="24"/>
        </w:rPr>
        <w:t xml:space="preserve"> We’re asked to bring justice to </w:t>
      </w:r>
      <w:r w:rsidR="00243417" w:rsidRPr="003E42E6">
        <w:rPr>
          <w:szCs w:val="24"/>
        </w:rPr>
        <w:t>people, to act with kindness, and to stay humble while we</w:t>
      </w:r>
      <w:r w:rsidR="008234B4" w:rsidRPr="003E42E6">
        <w:rPr>
          <w:szCs w:val="24"/>
        </w:rPr>
        <w:t xml:space="preserve"> walk this path with God</w:t>
      </w:r>
      <w:r w:rsidR="00C27294" w:rsidRPr="003E42E6">
        <w:rPr>
          <w:szCs w:val="24"/>
        </w:rPr>
        <w:t xml:space="preserve"> and with Aboriginal and Torres Strait Islander peoples</w:t>
      </w:r>
      <w:r w:rsidR="00243417" w:rsidRPr="003E42E6">
        <w:rPr>
          <w:szCs w:val="24"/>
        </w:rPr>
        <w:t>.</w:t>
      </w:r>
    </w:p>
    <w:p w14:paraId="06E14A63" w14:textId="77777777" w:rsidR="001A50D0" w:rsidRPr="003E42E6" w:rsidRDefault="00763452" w:rsidP="0045205B">
      <w:pPr>
        <w:spacing w:after="240"/>
        <w:rPr>
          <w:szCs w:val="24"/>
        </w:rPr>
      </w:pPr>
      <w:r w:rsidRPr="003E42E6">
        <w:rPr>
          <w:szCs w:val="24"/>
        </w:rPr>
        <w:t>Perhaps today your ‘new step’ is one of these things</w:t>
      </w:r>
      <w:r w:rsidR="00D542E1" w:rsidRPr="003E42E6">
        <w:rPr>
          <w:szCs w:val="24"/>
        </w:rPr>
        <w:t xml:space="preserve"> in Micah chapter 6</w:t>
      </w:r>
      <w:r w:rsidRPr="003E42E6">
        <w:rPr>
          <w:szCs w:val="24"/>
        </w:rPr>
        <w:t xml:space="preserve">. </w:t>
      </w:r>
      <w:r w:rsidR="00786CD8" w:rsidRPr="003E42E6">
        <w:rPr>
          <w:szCs w:val="24"/>
        </w:rPr>
        <w:t xml:space="preserve">Or perhaps </w:t>
      </w:r>
      <w:r w:rsidR="001B1A09" w:rsidRPr="003E42E6">
        <w:rPr>
          <w:szCs w:val="24"/>
        </w:rPr>
        <w:t>it’s to connect with people who will walk the path with you</w:t>
      </w:r>
      <w:r w:rsidR="00D14287" w:rsidRPr="003E42E6">
        <w:rPr>
          <w:szCs w:val="24"/>
        </w:rPr>
        <w:t xml:space="preserve">, joining </w:t>
      </w:r>
      <w:r w:rsidR="00AD231F" w:rsidRPr="003E42E6">
        <w:rPr>
          <w:szCs w:val="24"/>
        </w:rPr>
        <w:t>together</w:t>
      </w:r>
      <w:r w:rsidR="00D14287" w:rsidRPr="003E42E6">
        <w:rPr>
          <w:szCs w:val="24"/>
        </w:rPr>
        <w:t xml:space="preserve"> in celebrating Aboriginal and Torres Strait Islander people</w:t>
      </w:r>
      <w:r w:rsidR="00FD7B4A" w:rsidRPr="003E42E6">
        <w:rPr>
          <w:szCs w:val="24"/>
        </w:rPr>
        <w:t>s</w:t>
      </w:r>
      <w:r w:rsidR="00D14287" w:rsidRPr="003E42E6">
        <w:rPr>
          <w:szCs w:val="24"/>
        </w:rPr>
        <w:t xml:space="preserve"> and their culture</w:t>
      </w:r>
      <w:r w:rsidR="00FD7B4A" w:rsidRPr="003E42E6">
        <w:rPr>
          <w:szCs w:val="24"/>
        </w:rPr>
        <w:t>s</w:t>
      </w:r>
      <w:r w:rsidR="001B1A09" w:rsidRPr="003E42E6">
        <w:rPr>
          <w:szCs w:val="24"/>
        </w:rPr>
        <w:t xml:space="preserve">. </w:t>
      </w:r>
      <w:r w:rsidR="00CC31C9" w:rsidRPr="003E42E6">
        <w:rPr>
          <w:szCs w:val="24"/>
        </w:rPr>
        <w:t>Big change often begins with small steps</w:t>
      </w:r>
      <w:r w:rsidR="00550EC4" w:rsidRPr="003E42E6">
        <w:rPr>
          <w:szCs w:val="24"/>
        </w:rPr>
        <w:t xml:space="preserve">… </w:t>
      </w:r>
      <w:r w:rsidR="006C7520" w:rsidRPr="003E42E6">
        <w:rPr>
          <w:szCs w:val="24"/>
        </w:rPr>
        <w:t>‘</w:t>
      </w:r>
      <w:r w:rsidR="00E86A5B" w:rsidRPr="003E42E6">
        <w:rPr>
          <w:szCs w:val="24"/>
        </w:rPr>
        <w:t>f</w:t>
      </w:r>
      <w:r w:rsidR="00550EC4" w:rsidRPr="003E42E6">
        <w:rPr>
          <w:szCs w:val="24"/>
        </w:rPr>
        <w:t xml:space="preserve">rom little things, big things </w:t>
      </w:r>
      <w:r w:rsidR="13DE01E9" w:rsidRPr="003E42E6">
        <w:rPr>
          <w:szCs w:val="24"/>
        </w:rPr>
        <w:t>grow’</w:t>
      </w:r>
      <w:r w:rsidR="00CC31C9" w:rsidRPr="003E42E6">
        <w:rPr>
          <w:szCs w:val="24"/>
        </w:rPr>
        <w:t>.</w:t>
      </w:r>
      <w:r w:rsidRPr="003E42E6">
        <w:rPr>
          <w:rStyle w:val="FootnoteReference"/>
          <w:szCs w:val="24"/>
        </w:rPr>
        <w:footnoteReference w:id="6"/>
      </w:r>
      <w:r w:rsidR="00D54EF5" w:rsidRPr="003E42E6">
        <w:rPr>
          <w:szCs w:val="24"/>
        </w:rPr>
        <w:t xml:space="preserve"> </w:t>
      </w:r>
      <w:r w:rsidR="00CC31C9" w:rsidRPr="003E42E6">
        <w:rPr>
          <w:szCs w:val="24"/>
        </w:rPr>
        <w:t>What could your next step be?</w:t>
      </w:r>
    </w:p>
    <w:p w14:paraId="5E562D09" w14:textId="77777777" w:rsidR="002356F3" w:rsidRPr="003E42E6" w:rsidRDefault="002356F3" w:rsidP="0045205B">
      <w:pPr>
        <w:spacing w:before="0" w:after="160"/>
        <w:rPr>
          <w:rFonts w:eastAsia="Calibri"/>
          <w:b/>
          <w:iCs/>
          <w:caps/>
          <w:color w:val="156082" w:themeColor="accent1"/>
          <w:sz w:val="32"/>
          <w:szCs w:val="32"/>
        </w:rPr>
      </w:pPr>
      <w:r w:rsidRPr="003E42E6">
        <w:br w:type="page"/>
      </w:r>
    </w:p>
    <w:p w14:paraId="2455E067" w14:textId="5281F30D" w:rsidR="00296DB4" w:rsidRPr="003E42E6" w:rsidRDefault="00296DB4" w:rsidP="0045205B">
      <w:pPr>
        <w:pStyle w:val="Heading2"/>
      </w:pPr>
      <w:r w:rsidRPr="003E42E6">
        <w:lastRenderedPageBreak/>
        <w:t>Prayer</w:t>
      </w:r>
    </w:p>
    <w:p w14:paraId="31C16006" w14:textId="5AEAA5FB" w:rsidR="00296DB4" w:rsidRPr="003E42E6" w:rsidRDefault="00296DB4" w:rsidP="0045205B">
      <w:pPr>
        <w:spacing w:after="240"/>
        <w:rPr>
          <w:szCs w:val="24"/>
        </w:rPr>
      </w:pPr>
      <w:r w:rsidRPr="003E42E6">
        <w:rPr>
          <w:szCs w:val="24"/>
        </w:rPr>
        <w:t>I’m going to pray and then we’ll</w:t>
      </w:r>
      <w:r w:rsidR="00AA7AD0" w:rsidRPr="003E42E6">
        <w:rPr>
          <w:szCs w:val="24"/>
        </w:rPr>
        <w:t xml:space="preserve"> </w:t>
      </w:r>
      <w:r w:rsidR="00011630" w:rsidRPr="003E42E6">
        <w:rPr>
          <w:szCs w:val="24"/>
        </w:rPr>
        <w:t>give everyone an opportunity</w:t>
      </w:r>
      <w:r w:rsidR="00AA7AD0" w:rsidRPr="003E42E6">
        <w:rPr>
          <w:szCs w:val="24"/>
        </w:rPr>
        <w:t xml:space="preserve"> to respond.</w:t>
      </w:r>
    </w:p>
    <w:p w14:paraId="00D09C1E" w14:textId="77777777" w:rsidR="00567B9C" w:rsidRPr="003E42E6" w:rsidRDefault="00567B9C" w:rsidP="0045205B">
      <w:pPr>
        <w:spacing w:after="240"/>
        <w:rPr>
          <w:szCs w:val="24"/>
        </w:rPr>
      </w:pPr>
      <w:r w:rsidRPr="003E42E6">
        <w:rPr>
          <w:szCs w:val="24"/>
        </w:rPr>
        <w:t>Dear Lord,</w:t>
      </w:r>
    </w:p>
    <w:p w14:paraId="30BEA3F1" w14:textId="4593D45B" w:rsidR="00567B9C" w:rsidRPr="003E42E6" w:rsidRDefault="00A13390" w:rsidP="0045205B">
      <w:pPr>
        <w:spacing w:after="240"/>
        <w:rPr>
          <w:szCs w:val="24"/>
        </w:rPr>
      </w:pPr>
      <w:r w:rsidRPr="003E42E6">
        <w:rPr>
          <w:szCs w:val="24"/>
        </w:rPr>
        <w:t xml:space="preserve">Thank you </w:t>
      </w:r>
      <w:r w:rsidR="00026B05" w:rsidRPr="003E42E6">
        <w:rPr>
          <w:szCs w:val="24"/>
        </w:rPr>
        <w:t>for loving</w:t>
      </w:r>
      <w:r w:rsidRPr="003E42E6">
        <w:rPr>
          <w:szCs w:val="24"/>
        </w:rPr>
        <w:t xml:space="preserve"> </w:t>
      </w:r>
      <w:r w:rsidR="001B1A09" w:rsidRPr="003E42E6">
        <w:rPr>
          <w:szCs w:val="24"/>
        </w:rPr>
        <w:t>eac</w:t>
      </w:r>
      <w:r w:rsidR="00740BC9" w:rsidRPr="003E42E6">
        <w:rPr>
          <w:szCs w:val="24"/>
        </w:rPr>
        <w:t>h</w:t>
      </w:r>
      <w:r w:rsidR="00B50034" w:rsidRPr="003E42E6">
        <w:rPr>
          <w:szCs w:val="24"/>
        </w:rPr>
        <w:t xml:space="preserve"> </w:t>
      </w:r>
      <w:r w:rsidRPr="003E42E6">
        <w:rPr>
          <w:szCs w:val="24"/>
        </w:rPr>
        <w:t xml:space="preserve">one of us. </w:t>
      </w:r>
      <w:r w:rsidR="001E26DA" w:rsidRPr="003E42E6">
        <w:rPr>
          <w:szCs w:val="24"/>
        </w:rPr>
        <w:t xml:space="preserve">Thank you that </w:t>
      </w:r>
      <w:r w:rsidR="00982487" w:rsidRPr="003E42E6">
        <w:rPr>
          <w:szCs w:val="24"/>
        </w:rPr>
        <w:t xml:space="preserve">you </w:t>
      </w:r>
      <w:r w:rsidR="001E26DA" w:rsidRPr="003E42E6">
        <w:rPr>
          <w:szCs w:val="24"/>
        </w:rPr>
        <w:t xml:space="preserve">want good things for us now and </w:t>
      </w:r>
      <w:r w:rsidR="00131897" w:rsidRPr="003E42E6">
        <w:rPr>
          <w:szCs w:val="24"/>
        </w:rPr>
        <w:t>in</w:t>
      </w:r>
      <w:r w:rsidR="001E26DA" w:rsidRPr="003E42E6">
        <w:rPr>
          <w:szCs w:val="24"/>
        </w:rPr>
        <w:t xml:space="preserve"> our future.</w:t>
      </w:r>
    </w:p>
    <w:p w14:paraId="0D92FB6D" w14:textId="10C98244" w:rsidR="00567B9C" w:rsidRPr="003E42E6" w:rsidRDefault="00E70701" w:rsidP="0045205B">
      <w:pPr>
        <w:spacing w:after="240"/>
        <w:rPr>
          <w:szCs w:val="24"/>
        </w:rPr>
      </w:pPr>
      <w:r w:rsidRPr="003E42E6">
        <w:rPr>
          <w:szCs w:val="24"/>
        </w:rPr>
        <w:t>Help us to</w:t>
      </w:r>
      <w:r w:rsidR="003D07BC" w:rsidRPr="003E42E6">
        <w:rPr>
          <w:szCs w:val="24"/>
        </w:rPr>
        <w:t xml:space="preserve"> show that we value</w:t>
      </w:r>
      <w:r w:rsidR="00D2183E" w:rsidRPr="003E42E6">
        <w:rPr>
          <w:szCs w:val="24"/>
        </w:rPr>
        <w:t xml:space="preserve"> Aboriginal and Torres Strait Islander people</w:t>
      </w:r>
      <w:r w:rsidR="006608FD" w:rsidRPr="003E42E6">
        <w:rPr>
          <w:szCs w:val="24"/>
        </w:rPr>
        <w:t>s</w:t>
      </w:r>
      <w:r w:rsidR="00621005" w:rsidRPr="003E42E6">
        <w:rPr>
          <w:szCs w:val="24"/>
        </w:rPr>
        <w:t xml:space="preserve"> and their culture</w:t>
      </w:r>
      <w:r w:rsidR="2C708E5A" w:rsidRPr="003E42E6">
        <w:rPr>
          <w:szCs w:val="24"/>
        </w:rPr>
        <w:t>s</w:t>
      </w:r>
      <w:r w:rsidR="00EA66F5" w:rsidRPr="003E42E6">
        <w:rPr>
          <w:szCs w:val="24"/>
        </w:rPr>
        <w:t xml:space="preserve">. </w:t>
      </w:r>
      <w:r w:rsidR="00403510" w:rsidRPr="003E42E6">
        <w:rPr>
          <w:szCs w:val="24"/>
        </w:rPr>
        <w:t>Guide us to walk humbly, act justly and love mercy, and join with them in celebration of who God created them to be</w:t>
      </w:r>
      <w:r w:rsidR="006608FD" w:rsidRPr="003E42E6">
        <w:rPr>
          <w:szCs w:val="24"/>
        </w:rPr>
        <w:t xml:space="preserve">. </w:t>
      </w:r>
      <w:r w:rsidR="003D07BC" w:rsidRPr="003E42E6">
        <w:rPr>
          <w:szCs w:val="24"/>
        </w:rPr>
        <w:t xml:space="preserve">Help us to take </w:t>
      </w:r>
      <w:r w:rsidR="001806D6" w:rsidRPr="003E42E6">
        <w:rPr>
          <w:szCs w:val="24"/>
        </w:rPr>
        <w:t>a</w:t>
      </w:r>
      <w:r w:rsidR="00291DA7" w:rsidRPr="003E42E6">
        <w:rPr>
          <w:szCs w:val="24"/>
        </w:rPr>
        <w:t>nother</w:t>
      </w:r>
      <w:r w:rsidR="001806D6" w:rsidRPr="003E42E6">
        <w:rPr>
          <w:szCs w:val="24"/>
        </w:rPr>
        <w:t xml:space="preserve"> step to </w:t>
      </w:r>
      <w:r w:rsidR="00D80CD9" w:rsidRPr="003E42E6">
        <w:rPr>
          <w:szCs w:val="24"/>
        </w:rPr>
        <w:t xml:space="preserve">listen, to </w:t>
      </w:r>
      <w:r w:rsidR="001806D6" w:rsidRPr="003E42E6">
        <w:rPr>
          <w:szCs w:val="24"/>
        </w:rPr>
        <w:t>learn more,</w:t>
      </w:r>
      <w:r w:rsidR="004D79A1" w:rsidRPr="003E42E6">
        <w:rPr>
          <w:szCs w:val="24"/>
        </w:rPr>
        <w:t xml:space="preserve"> </w:t>
      </w:r>
      <w:r w:rsidR="00D80CD9" w:rsidRPr="003E42E6">
        <w:rPr>
          <w:szCs w:val="24"/>
        </w:rPr>
        <w:t xml:space="preserve">and </w:t>
      </w:r>
      <w:r w:rsidR="004D79A1" w:rsidRPr="003E42E6">
        <w:rPr>
          <w:szCs w:val="24"/>
        </w:rPr>
        <w:t xml:space="preserve">to </w:t>
      </w:r>
      <w:r w:rsidR="008E61CA" w:rsidRPr="003E42E6">
        <w:rPr>
          <w:szCs w:val="24"/>
        </w:rPr>
        <w:t xml:space="preserve">walk with </w:t>
      </w:r>
      <w:r w:rsidR="006608FD" w:rsidRPr="003E42E6">
        <w:rPr>
          <w:szCs w:val="24"/>
        </w:rPr>
        <w:t>our First Nations brothers and sisters</w:t>
      </w:r>
      <w:r w:rsidR="00AE7C52" w:rsidRPr="003E42E6">
        <w:rPr>
          <w:szCs w:val="24"/>
        </w:rPr>
        <w:t xml:space="preserve">, honouring them and </w:t>
      </w:r>
      <w:r w:rsidR="007D557D" w:rsidRPr="003E42E6">
        <w:rPr>
          <w:szCs w:val="24"/>
        </w:rPr>
        <w:t>seeing the</w:t>
      </w:r>
      <w:r w:rsidR="00634153" w:rsidRPr="003E42E6">
        <w:rPr>
          <w:szCs w:val="24"/>
        </w:rPr>
        <w:t xml:space="preserve">m </w:t>
      </w:r>
      <w:r w:rsidR="00A73D92" w:rsidRPr="003E42E6">
        <w:rPr>
          <w:szCs w:val="24"/>
        </w:rPr>
        <w:t>be blessed</w:t>
      </w:r>
      <w:r w:rsidR="007D557D" w:rsidRPr="003E42E6">
        <w:rPr>
          <w:szCs w:val="24"/>
        </w:rPr>
        <w:t>.</w:t>
      </w:r>
      <w:r w:rsidR="006608FD" w:rsidRPr="003E42E6">
        <w:rPr>
          <w:szCs w:val="24"/>
        </w:rPr>
        <w:t xml:space="preserve"> </w:t>
      </w:r>
    </w:p>
    <w:p w14:paraId="37DB3DB8" w14:textId="72B59394" w:rsidR="00567B9C" w:rsidRPr="003E42E6" w:rsidRDefault="00567B9C" w:rsidP="0045205B">
      <w:pPr>
        <w:spacing w:after="240"/>
        <w:rPr>
          <w:szCs w:val="24"/>
        </w:rPr>
      </w:pPr>
      <w:r w:rsidRPr="003E42E6">
        <w:rPr>
          <w:szCs w:val="24"/>
        </w:rPr>
        <w:t xml:space="preserve">We give </w:t>
      </w:r>
      <w:r w:rsidR="00321C02" w:rsidRPr="003E42E6">
        <w:rPr>
          <w:szCs w:val="24"/>
        </w:rPr>
        <w:t xml:space="preserve">you </w:t>
      </w:r>
      <w:r w:rsidRPr="003E42E6">
        <w:rPr>
          <w:szCs w:val="24"/>
        </w:rPr>
        <w:t xml:space="preserve">all the glory </w:t>
      </w:r>
      <w:r w:rsidR="00321C02" w:rsidRPr="003E42E6">
        <w:rPr>
          <w:szCs w:val="24"/>
        </w:rPr>
        <w:t>– everything good come</w:t>
      </w:r>
      <w:r w:rsidR="00331107" w:rsidRPr="003E42E6">
        <w:rPr>
          <w:szCs w:val="24"/>
        </w:rPr>
        <w:t>s</w:t>
      </w:r>
      <w:r w:rsidR="00321C02" w:rsidRPr="003E42E6">
        <w:rPr>
          <w:szCs w:val="24"/>
        </w:rPr>
        <w:t xml:space="preserve"> from you. </w:t>
      </w:r>
      <w:r w:rsidRPr="003E42E6">
        <w:rPr>
          <w:szCs w:val="24"/>
        </w:rPr>
        <w:t>You</w:t>
      </w:r>
      <w:r w:rsidR="00DA3B38" w:rsidRPr="003E42E6">
        <w:rPr>
          <w:szCs w:val="24"/>
        </w:rPr>
        <w:t xml:space="preserve"> strengthen us and give us</w:t>
      </w:r>
      <w:r w:rsidRPr="003E42E6">
        <w:rPr>
          <w:szCs w:val="24"/>
        </w:rPr>
        <w:t xml:space="preserve"> grace</w:t>
      </w:r>
      <w:r w:rsidR="00121B11" w:rsidRPr="003E42E6">
        <w:rPr>
          <w:szCs w:val="24"/>
        </w:rPr>
        <w:t xml:space="preserve">, </w:t>
      </w:r>
      <w:r w:rsidRPr="003E42E6">
        <w:rPr>
          <w:szCs w:val="24"/>
        </w:rPr>
        <w:t xml:space="preserve">peace and love so that we can </w:t>
      </w:r>
      <w:r w:rsidR="006D4883" w:rsidRPr="003E42E6">
        <w:rPr>
          <w:szCs w:val="24"/>
        </w:rPr>
        <w:t xml:space="preserve">live </w:t>
      </w:r>
      <w:r w:rsidRPr="003E42E6">
        <w:rPr>
          <w:szCs w:val="24"/>
        </w:rPr>
        <w:t>in right relationshi</w:t>
      </w:r>
      <w:r w:rsidR="006D4883" w:rsidRPr="003E42E6">
        <w:rPr>
          <w:szCs w:val="24"/>
        </w:rPr>
        <w:t xml:space="preserve">p with you and </w:t>
      </w:r>
      <w:r w:rsidR="00516B51" w:rsidRPr="003E42E6">
        <w:rPr>
          <w:szCs w:val="24"/>
        </w:rPr>
        <w:t xml:space="preserve">with </w:t>
      </w:r>
      <w:r w:rsidR="006D4883" w:rsidRPr="003E42E6">
        <w:rPr>
          <w:szCs w:val="24"/>
        </w:rPr>
        <w:t>each other</w:t>
      </w:r>
      <w:r w:rsidRPr="003E42E6">
        <w:rPr>
          <w:szCs w:val="24"/>
        </w:rPr>
        <w:t>.</w:t>
      </w:r>
    </w:p>
    <w:p w14:paraId="578EA405" w14:textId="77777777" w:rsidR="001700C6" w:rsidRPr="003E42E6" w:rsidRDefault="00567B9C" w:rsidP="0045205B">
      <w:pPr>
        <w:spacing w:after="240"/>
        <w:rPr>
          <w:szCs w:val="24"/>
        </w:rPr>
      </w:pPr>
      <w:r w:rsidRPr="003E42E6">
        <w:rPr>
          <w:szCs w:val="24"/>
        </w:rPr>
        <w:t xml:space="preserve">In </w:t>
      </w:r>
      <w:r w:rsidR="006D4883" w:rsidRPr="003E42E6">
        <w:rPr>
          <w:szCs w:val="24"/>
        </w:rPr>
        <w:t>Jesus’</w:t>
      </w:r>
      <w:r w:rsidRPr="003E42E6">
        <w:rPr>
          <w:szCs w:val="24"/>
        </w:rPr>
        <w:t xml:space="preserve"> name, </w:t>
      </w:r>
    </w:p>
    <w:p w14:paraId="6B397945" w14:textId="28AB1C6A" w:rsidR="44AEA5CB" w:rsidRPr="003E42E6" w:rsidRDefault="00567B9C" w:rsidP="0045205B">
      <w:pPr>
        <w:spacing w:after="240"/>
        <w:rPr>
          <w:szCs w:val="24"/>
        </w:rPr>
      </w:pPr>
      <w:r w:rsidRPr="003E42E6">
        <w:rPr>
          <w:szCs w:val="24"/>
        </w:rPr>
        <w:t>Amen</w:t>
      </w:r>
      <w:r w:rsidR="006D4883" w:rsidRPr="003E42E6">
        <w:rPr>
          <w:szCs w:val="24"/>
        </w:rPr>
        <w:t>.</w:t>
      </w:r>
    </w:p>
    <w:p w14:paraId="361E8928" w14:textId="14A8D896" w:rsidR="01D8F50C" w:rsidRPr="003E42E6" w:rsidRDefault="01D8F50C" w:rsidP="0045205B">
      <w:pPr>
        <w:pStyle w:val="Heading2"/>
      </w:pPr>
      <w:r w:rsidRPr="003E42E6">
        <w:t>Opportunity to respond</w:t>
      </w:r>
    </w:p>
    <w:p w14:paraId="281E79F1" w14:textId="6E7FE9CE" w:rsidR="00887B99" w:rsidRPr="003E42E6" w:rsidRDefault="00AC5734" w:rsidP="0045205B">
      <w:pPr>
        <w:spacing w:after="240"/>
        <w:rPr>
          <w:szCs w:val="24"/>
        </w:rPr>
      </w:pPr>
      <w:r w:rsidRPr="003E42E6">
        <w:rPr>
          <w:szCs w:val="24"/>
        </w:rPr>
        <w:t xml:space="preserve">We’re going to give everyone a </w:t>
      </w:r>
      <w:r w:rsidR="00F93725" w:rsidRPr="003E42E6">
        <w:rPr>
          <w:szCs w:val="24"/>
        </w:rPr>
        <w:t xml:space="preserve">moment </w:t>
      </w:r>
      <w:r w:rsidRPr="003E42E6">
        <w:rPr>
          <w:szCs w:val="24"/>
        </w:rPr>
        <w:t>to respond. We have sticky notes and pens</w:t>
      </w:r>
      <w:r w:rsidR="00E15D79" w:rsidRPr="003E42E6">
        <w:rPr>
          <w:szCs w:val="24"/>
        </w:rPr>
        <w:t xml:space="preserve"> to hand out, so that we can all take a couple of minutes to write down our next steps in </w:t>
      </w:r>
      <w:r w:rsidR="00DE3917" w:rsidRPr="003E42E6">
        <w:rPr>
          <w:szCs w:val="24"/>
        </w:rPr>
        <w:t>stand</w:t>
      </w:r>
      <w:r w:rsidR="00E15D79" w:rsidRPr="003E42E6">
        <w:rPr>
          <w:szCs w:val="24"/>
        </w:rPr>
        <w:t xml:space="preserve">ing </w:t>
      </w:r>
      <w:r w:rsidR="0056765B" w:rsidRPr="003E42E6">
        <w:rPr>
          <w:szCs w:val="24"/>
        </w:rPr>
        <w:t>with Aboriginal and Torres Strait Islander peoples</w:t>
      </w:r>
      <w:r w:rsidR="00DE3917" w:rsidRPr="003E42E6">
        <w:rPr>
          <w:szCs w:val="24"/>
        </w:rPr>
        <w:t xml:space="preserve">. </w:t>
      </w:r>
      <w:r w:rsidR="00FD2B20" w:rsidRPr="003E42E6">
        <w:rPr>
          <w:szCs w:val="24"/>
        </w:rPr>
        <w:t xml:space="preserve"> </w:t>
      </w:r>
    </w:p>
    <w:p w14:paraId="4BBFC37C" w14:textId="10730FA2" w:rsidR="7A031037" w:rsidRPr="003E42E6" w:rsidRDefault="00887B99" w:rsidP="0045205B">
      <w:pPr>
        <w:spacing w:after="240"/>
        <w:rPr>
          <w:rStyle w:val="Emphasis"/>
          <w:szCs w:val="24"/>
        </w:rPr>
      </w:pPr>
      <w:r w:rsidRPr="003E42E6">
        <w:rPr>
          <w:rStyle w:val="Emphasis"/>
          <w:szCs w:val="24"/>
        </w:rPr>
        <w:t>(Hand out sticky notes and pens/pencils. Allow a few minutes for people to write their next steps.)</w:t>
      </w:r>
      <w:r w:rsidR="00870F98" w:rsidRPr="003E42E6">
        <w:rPr>
          <w:rStyle w:val="Emphasis"/>
          <w:szCs w:val="24"/>
        </w:rPr>
        <w:t xml:space="preserve"> </w:t>
      </w:r>
    </w:p>
    <w:p w14:paraId="1713D624" w14:textId="48F5C867" w:rsidR="00BC6E05" w:rsidRPr="003E42E6" w:rsidRDefault="00A51C1E" w:rsidP="0045205B">
      <w:pPr>
        <w:spacing w:after="240"/>
        <w:rPr>
          <w:rStyle w:val="Emphasis"/>
          <w:szCs w:val="24"/>
        </w:rPr>
      </w:pPr>
      <w:r w:rsidRPr="003E42E6">
        <w:rPr>
          <w:rStyle w:val="Emphasis"/>
          <w:szCs w:val="24"/>
        </w:rPr>
        <w:t>Conclude the gathering</w:t>
      </w:r>
      <w:r w:rsidR="00BC6E05" w:rsidRPr="003E42E6">
        <w:rPr>
          <w:rStyle w:val="Emphasis"/>
          <w:szCs w:val="24"/>
        </w:rPr>
        <w:t>.</w:t>
      </w:r>
    </w:p>
    <w:p w14:paraId="0FA1C292" w14:textId="6B9D61E3" w:rsidR="00BC6E05" w:rsidRPr="003E42E6" w:rsidRDefault="00A75FD6" w:rsidP="0045205B">
      <w:pPr>
        <w:pStyle w:val="Heading2"/>
      </w:pPr>
      <w:r w:rsidRPr="003E42E6">
        <w:t>Song Suggestions</w:t>
      </w:r>
    </w:p>
    <w:p w14:paraId="2A46AD2B" w14:textId="634DE048" w:rsidR="00DC0920" w:rsidRPr="003E42E6" w:rsidRDefault="00DC0920" w:rsidP="0045205B">
      <w:pPr>
        <w:pStyle w:val="ListParagraph"/>
        <w:spacing w:after="240"/>
        <w:rPr>
          <w:szCs w:val="24"/>
        </w:rPr>
      </w:pPr>
      <w:r w:rsidRPr="003E42E6">
        <w:rPr>
          <w:szCs w:val="24"/>
        </w:rPr>
        <w:t>Old Rugged Cross</w:t>
      </w:r>
      <w:r w:rsidR="29EE98D2" w:rsidRPr="003E42E6">
        <w:rPr>
          <w:szCs w:val="24"/>
        </w:rPr>
        <w:t xml:space="preserve"> (585 in the 1987 </w:t>
      </w:r>
      <w:r w:rsidR="212CCAB4" w:rsidRPr="003E42E6">
        <w:rPr>
          <w:szCs w:val="24"/>
        </w:rPr>
        <w:t>Song</w:t>
      </w:r>
      <w:r w:rsidR="29EE98D2" w:rsidRPr="003E42E6">
        <w:rPr>
          <w:szCs w:val="24"/>
        </w:rPr>
        <w:t xml:space="preserve"> Book)</w:t>
      </w:r>
    </w:p>
    <w:p w14:paraId="746E0D61" w14:textId="3B758C0F" w:rsidR="00DC0920" w:rsidRPr="003E42E6" w:rsidRDefault="00DC0920" w:rsidP="0045205B">
      <w:pPr>
        <w:pStyle w:val="ListParagraph"/>
        <w:spacing w:after="240"/>
        <w:rPr>
          <w:szCs w:val="24"/>
        </w:rPr>
      </w:pPr>
      <w:hyperlink r:id="rId16" w:history="1">
        <w:r w:rsidRPr="003E42E6">
          <w:rPr>
            <w:rStyle w:val="Hyperlink"/>
            <w:color w:val="auto"/>
            <w:szCs w:val="24"/>
            <w:u w:val="none"/>
          </w:rPr>
          <w:t>Welcome Holy Spirit</w:t>
        </w:r>
      </w:hyperlink>
      <w:r w:rsidR="54850B2A" w:rsidRPr="003E42E6">
        <w:rPr>
          <w:szCs w:val="24"/>
        </w:rPr>
        <w:t xml:space="preserve"> </w:t>
      </w:r>
    </w:p>
    <w:p w14:paraId="15EC4DAB" w14:textId="63B6B143" w:rsidR="00BC6E05" w:rsidRPr="003E42E6" w:rsidRDefault="00DC0920" w:rsidP="0045205B">
      <w:pPr>
        <w:pStyle w:val="ListParagraph"/>
        <w:spacing w:after="240"/>
        <w:rPr>
          <w:szCs w:val="24"/>
        </w:rPr>
      </w:pPr>
      <w:r w:rsidRPr="003E42E6">
        <w:rPr>
          <w:szCs w:val="24"/>
        </w:rPr>
        <w:t>What a friend we have in Jesus</w:t>
      </w:r>
      <w:r w:rsidR="63949C39" w:rsidRPr="003E42E6">
        <w:rPr>
          <w:szCs w:val="24"/>
        </w:rPr>
        <w:t xml:space="preserve"> (645 in the 1987 Song Book)</w:t>
      </w:r>
    </w:p>
    <w:p w14:paraId="3A2B45D0" w14:textId="0366C8BB" w:rsidR="00B97858" w:rsidRPr="003E42E6" w:rsidRDefault="00BE5B89" w:rsidP="0045205B">
      <w:pPr>
        <w:pStyle w:val="Heading2"/>
      </w:pPr>
      <w:r w:rsidRPr="003E42E6">
        <w:t>Acknowledgements:</w:t>
      </w:r>
    </w:p>
    <w:p w14:paraId="292215A7" w14:textId="77777777" w:rsidR="00B97858" w:rsidRPr="003E42E6" w:rsidRDefault="00B97858" w:rsidP="0045205B">
      <w:pPr>
        <w:spacing w:after="240"/>
        <w:rPr>
          <w:szCs w:val="24"/>
        </w:rPr>
      </w:pPr>
      <w:r w:rsidRPr="003E42E6">
        <w:rPr>
          <w:szCs w:val="24"/>
        </w:rPr>
        <w:t xml:space="preserve">Tahana Turner – proud Bundjalung woman from the Coodjingburra clan   </w:t>
      </w:r>
    </w:p>
    <w:p w14:paraId="1EAA2CCC" w14:textId="1F3AB4F5" w:rsidR="00BE5B89" w:rsidRPr="001A50D0" w:rsidRDefault="00B97858" w:rsidP="0045205B">
      <w:pPr>
        <w:spacing w:after="240"/>
        <w:rPr>
          <w:szCs w:val="24"/>
        </w:rPr>
      </w:pPr>
      <w:r w:rsidRPr="003E42E6">
        <w:rPr>
          <w:szCs w:val="24"/>
        </w:rPr>
        <w:t>Terrence Whyte – Wagadagam Clan, Maluligal Nation, Zenadh Kes</w:t>
      </w:r>
    </w:p>
    <w:sectPr w:rsidR="00BE5B89" w:rsidRPr="001A50D0" w:rsidSect="002F366E">
      <w:headerReference w:type="default" r:id="rId17"/>
      <w:type w:val="continuous"/>
      <w:pgSz w:w="11906" w:h="16838"/>
      <w:pgMar w:top="1152" w:right="1440" w:bottom="115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E9C3F" w14:textId="77777777" w:rsidR="006319A9" w:rsidRPr="003E42E6" w:rsidRDefault="006319A9" w:rsidP="00F5692E">
      <w:pPr>
        <w:spacing w:after="0" w:line="240" w:lineRule="auto"/>
      </w:pPr>
      <w:r w:rsidRPr="003E42E6">
        <w:separator/>
      </w:r>
    </w:p>
  </w:endnote>
  <w:endnote w:type="continuationSeparator" w:id="0">
    <w:p w14:paraId="0555A168" w14:textId="77777777" w:rsidR="006319A9" w:rsidRPr="003E42E6" w:rsidRDefault="006319A9" w:rsidP="00F5692E">
      <w:pPr>
        <w:spacing w:after="0" w:line="240" w:lineRule="auto"/>
      </w:pPr>
      <w:r w:rsidRPr="003E42E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Lucida Grande">
    <w:charset w:val="00"/>
    <w:family w:val="swiss"/>
    <w:pitch w:val="variable"/>
    <w:sig w:usb0="E1000AEF" w:usb1="5000A1FF" w:usb2="00000000" w:usb3="00000000" w:csb0="000001BF" w:csb1="00000000"/>
  </w:font>
  <w:font w:name="Aptos Display">
    <w:charset w:val="00"/>
    <w:family w:val="swiss"/>
    <w:pitch w:val="variable"/>
    <w:sig w:usb0="20000287" w:usb1="00000003" w:usb2="00000000" w:usb3="00000000" w:csb0="0000019F" w:csb1="00000000"/>
  </w:font>
  <w:font w:name="system-u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A081A" w14:textId="77777777" w:rsidR="006319A9" w:rsidRPr="003E42E6" w:rsidRDefault="006319A9" w:rsidP="00F5692E">
      <w:pPr>
        <w:spacing w:after="0" w:line="240" w:lineRule="auto"/>
      </w:pPr>
      <w:r w:rsidRPr="003E42E6">
        <w:separator/>
      </w:r>
    </w:p>
  </w:footnote>
  <w:footnote w:type="continuationSeparator" w:id="0">
    <w:p w14:paraId="10659EEA" w14:textId="77777777" w:rsidR="006319A9" w:rsidRPr="003E42E6" w:rsidRDefault="006319A9" w:rsidP="00F5692E">
      <w:pPr>
        <w:spacing w:after="0" w:line="240" w:lineRule="auto"/>
      </w:pPr>
      <w:r w:rsidRPr="003E42E6">
        <w:continuationSeparator/>
      </w:r>
    </w:p>
  </w:footnote>
  <w:footnote w:id="1">
    <w:p w14:paraId="44E100C4" w14:textId="1BA97FF0" w:rsidR="00617545" w:rsidRPr="003E42E6" w:rsidRDefault="00617545">
      <w:pPr>
        <w:pStyle w:val="FootnoteText"/>
        <w:rPr>
          <w:sz w:val="20"/>
        </w:rPr>
      </w:pPr>
      <w:r w:rsidRPr="003E42E6">
        <w:rPr>
          <w:rStyle w:val="FootnoteReference"/>
          <w:sz w:val="20"/>
        </w:rPr>
        <w:footnoteRef/>
      </w:r>
      <w:r w:rsidRPr="003E42E6">
        <w:rPr>
          <w:sz w:val="20"/>
        </w:rPr>
        <w:t xml:space="preserve"> </w:t>
      </w:r>
      <w:hyperlink r:id="rId1" w:tgtFrame="_blank" w:history="1">
        <w:r w:rsidRPr="003E42E6">
          <w:rPr>
            <w:rStyle w:val="Hyperlink"/>
            <w:sz w:val="20"/>
          </w:rPr>
          <w:t>https://home.salvoscentral.org/content/page/6881bd2a8ed8e671075a82f9</w:t>
        </w:r>
      </w:hyperlink>
      <w:r w:rsidRPr="003E42E6">
        <w:rPr>
          <w:sz w:val="20"/>
        </w:rPr>
        <w:t>  </w:t>
      </w:r>
    </w:p>
  </w:footnote>
  <w:footnote w:id="2">
    <w:p w14:paraId="66A8BD5C" w14:textId="0E4D4AA5" w:rsidR="00A91543" w:rsidRPr="003E42E6" w:rsidRDefault="00A91543">
      <w:pPr>
        <w:pStyle w:val="FootnoteText"/>
        <w:rPr>
          <w:sz w:val="20"/>
        </w:rPr>
      </w:pPr>
      <w:r w:rsidRPr="003E42E6">
        <w:rPr>
          <w:rStyle w:val="FootnoteReference"/>
          <w:sz w:val="20"/>
        </w:rPr>
        <w:footnoteRef/>
      </w:r>
      <w:r w:rsidRPr="003E42E6">
        <w:rPr>
          <w:sz w:val="20"/>
        </w:rPr>
        <w:t xml:space="preserve"> </w:t>
      </w:r>
      <w:hyperlink r:id="rId2" w:history="1">
        <w:r w:rsidR="002027FC" w:rsidRPr="003E42E6">
          <w:rPr>
            <w:rStyle w:val="Hyperlink"/>
            <w:sz w:val="20"/>
          </w:rPr>
          <w:t>National NAIDOC Week | NAIDOC</w:t>
        </w:r>
      </w:hyperlink>
    </w:p>
  </w:footnote>
  <w:footnote w:id="3">
    <w:p w14:paraId="137AF20A" w14:textId="5DADE2B7" w:rsidR="00A91543" w:rsidRPr="003E42E6" w:rsidRDefault="00A91543">
      <w:pPr>
        <w:pStyle w:val="FootnoteText"/>
        <w:rPr>
          <w:sz w:val="20"/>
        </w:rPr>
      </w:pPr>
      <w:r w:rsidRPr="003E42E6">
        <w:rPr>
          <w:rStyle w:val="FootnoteReference"/>
          <w:sz w:val="20"/>
        </w:rPr>
        <w:footnoteRef/>
      </w:r>
      <w:r w:rsidRPr="003E42E6">
        <w:rPr>
          <w:sz w:val="20"/>
        </w:rPr>
        <w:t xml:space="preserve"> </w:t>
      </w:r>
      <w:hyperlink r:id="rId3" w:history="1">
        <w:r w:rsidRPr="003E42E6">
          <w:rPr>
            <w:rStyle w:val="Hyperlink"/>
            <w:sz w:val="20"/>
          </w:rPr>
          <w:t>National NAIDOC Theme | NAIDOC</w:t>
        </w:r>
      </w:hyperlink>
    </w:p>
  </w:footnote>
  <w:footnote w:id="4">
    <w:p w14:paraId="51DA87D6" w14:textId="327CE485" w:rsidR="00EC0EC6" w:rsidRPr="003E42E6" w:rsidRDefault="00EC0EC6" w:rsidP="00EC0EC6">
      <w:pPr>
        <w:pStyle w:val="FootnoteText"/>
        <w:rPr>
          <w:rFonts w:cs="Calibri"/>
          <w:sz w:val="20"/>
        </w:rPr>
      </w:pPr>
      <w:r w:rsidRPr="003E42E6">
        <w:rPr>
          <w:rStyle w:val="FootnoteReference"/>
          <w:rFonts w:cs="Calibri"/>
          <w:sz w:val="20"/>
        </w:rPr>
        <w:footnoteRef/>
      </w:r>
      <w:r w:rsidRPr="003E42E6">
        <w:rPr>
          <w:rFonts w:cs="Calibri"/>
          <w:sz w:val="20"/>
        </w:rPr>
        <w:t xml:space="preserve"> Isaiah 43:19 (</w:t>
      </w:r>
      <w:r w:rsidR="009E2F21" w:rsidRPr="003E42E6">
        <w:rPr>
          <w:rFonts w:cs="Calibri"/>
          <w:sz w:val="20"/>
        </w:rPr>
        <w:t>The Voice</w:t>
      </w:r>
      <w:r w:rsidRPr="003E42E6">
        <w:rPr>
          <w:rFonts w:cs="Calibri"/>
          <w:sz w:val="20"/>
        </w:rPr>
        <w:t>)</w:t>
      </w:r>
    </w:p>
  </w:footnote>
  <w:footnote w:id="5">
    <w:p w14:paraId="2220B305" w14:textId="11F47FEB" w:rsidR="00811ECB" w:rsidRPr="003E42E6" w:rsidRDefault="00811ECB" w:rsidP="036D75E2">
      <w:pPr>
        <w:pStyle w:val="FootnoteText"/>
        <w:rPr>
          <w:sz w:val="20"/>
        </w:rPr>
      </w:pPr>
      <w:r w:rsidRPr="003E42E6">
        <w:rPr>
          <w:rStyle w:val="FootnoteReference"/>
          <w:sz w:val="20"/>
        </w:rPr>
        <w:footnoteRef/>
      </w:r>
      <w:r w:rsidR="62C2ECD0" w:rsidRPr="003E42E6">
        <w:rPr>
          <w:sz w:val="20"/>
        </w:rPr>
        <w:t xml:space="preserve"> NIV</w:t>
      </w:r>
    </w:p>
  </w:footnote>
  <w:footnote w:id="6">
    <w:p w14:paraId="72AD40BF" w14:textId="3E44098C" w:rsidR="369A6C3B" w:rsidRPr="00675450" w:rsidRDefault="369A6C3B" w:rsidP="369A6C3B">
      <w:pPr>
        <w:pStyle w:val="FootnoteText"/>
        <w:rPr>
          <w:sz w:val="20"/>
        </w:rPr>
      </w:pPr>
      <w:r w:rsidRPr="003E42E6">
        <w:rPr>
          <w:rStyle w:val="FootnoteReference"/>
          <w:sz w:val="20"/>
        </w:rPr>
        <w:footnoteRef/>
      </w:r>
      <w:r w:rsidR="6F27F8D8" w:rsidRPr="003E42E6">
        <w:rPr>
          <w:sz w:val="20"/>
        </w:rPr>
        <w:t xml:space="preserve"> </w:t>
      </w:r>
      <w:hyperlink r:id="rId4">
        <w:r w:rsidR="6F27F8D8" w:rsidRPr="003E42E6">
          <w:rPr>
            <w:rStyle w:val="Hyperlink"/>
            <w:sz w:val="20"/>
          </w:rPr>
          <w:t>Song lyrics | National Museum of Australia</w:t>
        </w:r>
      </w:hyperlink>
      <w:r w:rsidR="6F27F8D8" w:rsidRPr="003E42E6">
        <w:rPr>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39571" w14:textId="532638B9" w:rsidR="00560FE4" w:rsidRPr="003E42E6" w:rsidRDefault="007B38DA" w:rsidP="002F366E">
    <w:pPr>
      <w:pStyle w:val="Heading1"/>
    </w:pPr>
    <w:r w:rsidRPr="003E42E6">
      <w:rPr>
        <w14:ligatures w14:val="standardContextual"/>
      </w:rPr>
      <w:drawing>
        <wp:anchor distT="0" distB="0" distL="114300" distR="114300" simplePos="0" relativeHeight="251658240" behindDoc="1" locked="0" layoutInCell="1" allowOverlap="1" wp14:anchorId="1ED2B469" wp14:editId="092005AD">
          <wp:simplePos x="0" y="0"/>
          <wp:positionH relativeFrom="margin">
            <wp:align>center</wp:align>
          </wp:positionH>
          <wp:positionV relativeFrom="page">
            <wp:align>bottom</wp:align>
          </wp:positionV>
          <wp:extent cx="7568735" cy="10706100"/>
          <wp:effectExtent l="0" t="0" r="0" b="0"/>
          <wp:wrapNone/>
          <wp:docPr id="1715320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320589"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68735" cy="10706100"/>
                  </a:xfrm>
                  <a:prstGeom prst="rect">
                    <a:avLst/>
                  </a:prstGeom>
                </pic:spPr>
              </pic:pic>
            </a:graphicData>
          </a:graphic>
          <wp14:sizeRelH relativeFrom="page">
            <wp14:pctWidth>0</wp14:pctWidth>
          </wp14:sizeRelH>
          <wp14:sizeRelV relativeFrom="page">
            <wp14:pctHeight>0</wp14:pctHeight>
          </wp14:sizeRelV>
        </wp:anchor>
      </w:drawing>
    </w:r>
    <w:r w:rsidR="007C0539" w:rsidRPr="003E42E6">
      <w:drawing>
        <wp:anchor distT="0" distB="0" distL="114300" distR="114300" simplePos="0" relativeHeight="251658242" behindDoc="1" locked="0" layoutInCell="1" allowOverlap="1" wp14:anchorId="1437E919" wp14:editId="60883486">
          <wp:simplePos x="0" y="0"/>
          <wp:positionH relativeFrom="column">
            <wp:posOffset>0</wp:posOffset>
          </wp:positionH>
          <wp:positionV relativeFrom="page">
            <wp:posOffset>312355</wp:posOffset>
          </wp:positionV>
          <wp:extent cx="1576070" cy="1576070"/>
          <wp:effectExtent l="0" t="0" r="0" b="0"/>
          <wp:wrapTight wrapText="bothSides">
            <wp:wrapPolygon edited="0">
              <wp:start x="8703" y="0"/>
              <wp:lineTo x="7310" y="174"/>
              <wp:lineTo x="2959" y="2263"/>
              <wp:lineTo x="2263" y="3655"/>
              <wp:lineTo x="870" y="5570"/>
              <wp:lineTo x="0" y="7832"/>
              <wp:lineTo x="0" y="13924"/>
              <wp:lineTo x="1392" y="16709"/>
              <wp:lineTo x="4003" y="19842"/>
              <wp:lineTo x="7832" y="21409"/>
              <wp:lineTo x="8529" y="21409"/>
              <wp:lineTo x="12706" y="21409"/>
              <wp:lineTo x="13576" y="21409"/>
              <wp:lineTo x="17405" y="19842"/>
              <wp:lineTo x="20016" y="16709"/>
              <wp:lineTo x="21409" y="13924"/>
              <wp:lineTo x="21409" y="8006"/>
              <wp:lineTo x="20538" y="5570"/>
              <wp:lineTo x="18624" y="2959"/>
              <wp:lineTo x="18450" y="2263"/>
              <wp:lineTo x="14272" y="174"/>
              <wp:lineTo x="12880" y="0"/>
              <wp:lineTo x="8703" y="0"/>
            </wp:wrapPolygon>
          </wp:wrapTight>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6070" cy="1576070"/>
                  </a:xfrm>
                  <a:prstGeom prst="rect">
                    <a:avLst/>
                  </a:prstGeom>
                  <a:noFill/>
                  <a:ln>
                    <a:noFill/>
                  </a:ln>
                </pic:spPr>
              </pic:pic>
            </a:graphicData>
          </a:graphic>
          <wp14:sizeRelH relativeFrom="page">
            <wp14:pctWidth>0</wp14:pctWidth>
          </wp14:sizeRelH>
          <wp14:sizeRelV relativeFrom="page">
            <wp14:pctHeight>0</wp14:pctHeight>
          </wp14:sizeRelV>
        </wp:anchor>
      </w:drawing>
    </w:r>
    <w:r w:rsidR="00202DC2" w:rsidRPr="003E42E6">
      <w:t>CHAPEL GUIDE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90BEC" w14:textId="77777777" w:rsidR="002F366E" w:rsidRPr="003E42E6" w:rsidRDefault="002F366E">
    <w:pPr>
      <w:pStyle w:val="Header"/>
    </w:pPr>
    <w:r w:rsidRPr="003E42E6">
      <w:rPr>
        <w14:ligatures w14:val="standardContextual"/>
      </w:rPr>
      <w:drawing>
        <wp:anchor distT="0" distB="0" distL="114300" distR="114300" simplePos="0" relativeHeight="251658241" behindDoc="1" locked="0" layoutInCell="1" allowOverlap="1" wp14:anchorId="136B1E73" wp14:editId="7B562347">
          <wp:simplePos x="0" y="0"/>
          <wp:positionH relativeFrom="margin">
            <wp:align>center</wp:align>
          </wp:positionH>
          <wp:positionV relativeFrom="page">
            <wp:align>bottom</wp:align>
          </wp:positionV>
          <wp:extent cx="7582535" cy="10725619"/>
          <wp:effectExtent l="0" t="0" r="0" b="0"/>
          <wp:wrapNone/>
          <wp:docPr id="298670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670465"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2535" cy="1072561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E5A7F"/>
    <w:multiLevelType w:val="hybridMultilevel"/>
    <w:tmpl w:val="F5B6E2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3F98D09"/>
    <w:multiLevelType w:val="hybridMultilevel"/>
    <w:tmpl w:val="EA4298BA"/>
    <w:lvl w:ilvl="0" w:tplc="819CC568">
      <w:start w:val="1"/>
      <w:numFmt w:val="bullet"/>
      <w:lvlText w:val=""/>
      <w:lvlJc w:val="left"/>
      <w:pPr>
        <w:ind w:left="720" w:hanging="360"/>
      </w:pPr>
      <w:rPr>
        <w:rFonts w:ascii="Symbol" w:hAnsi="Symbol" w:hint="default"/>
      </w:rPr>
    </w:lvl>
    <w:lvl w:ilvl="1" w:tplc="C52EF5F4">
      <w:start w:val="1"/>
      <w:numFmt w:val="bullet"/>
      <w:lvlText w:val="o"/>
      <w:lvlJc w:val="left"/>
      <w:pPr>
        <w:ind w:left="1440" w:hanging="360"/>
      </w:pPr>
      <w:rPr>
        <w:rFonts w:ascii="Courier New" w:hAnsi="Courier New" w:hint="default"/>
      </w:rPr>
    </w:lvl>
    <w:lvl w:ilvl="2" w:tplc="46E63CC8">
      <w:start w:val="1"/>
      <w:numFmt w:val="bullet"/>
      <w:lvlText w:val=""/>
      <w:lvlJc w:val="left"/>
      <w:pPr>
        <w:ind w:left="2160" w:hanging="360"/>
      </w:pPr>
      <w:rPr>
        <w:rFonts w:ascii="Wingdings" w:hAnsi="Wingdings" w:hint="default"/>
      </w:rPr>
    </w:lvl>
    <w:lvl w:ilvl="3" w:tplc="4CB4F5A0">
      <w:start w:val="1"/>
      <w:numFmt w:val="bullet"/>
      <w:lvlText w:val=""/>
      <w:lvlJc w:val="left"/>
      <w:pPr>
        <w:ind w:left="2880" w:hanging="360"/>
      </w:pPr>
      <w:rPr>
        <w:rFonts w:ascii="Symbol" w:hAnsi="Symbol" w:hint="default"/>
      </w:rPr>
    </w:lvl>
    <w:lvl w:ilvl="4" w:tplc="96E2CE4A">
      <w:start w:val="1"/>
      <w:numFmt w:val="bullet"/>
      <w:lvlText w:val="o"/>
      <w:lvlJc w:val="left"/>
      <w:pPr>
        <w:ind w:left="3600" w:hanging="360"/>
      </w:pPr>
      <w:rPr>
        <w:rFonts w:ascii="Courier New" w:hAnsi="Courier New" w:hint="default"/>
      </w:rPr>
    </w:lvl>
    <w:lvl w:ilvl="5" w:tplc="6E8EAFBE">
      <w:start w:val="1"/>
      <w:numFmt w:val="bullet"/>
      <w:lvlText w:val=""/>
      <w:lvlJc w:val="left"/>
      <w:pPr>
        <w:ind w:left="4320" w:hanging="360"/>
      </w:pPr>
      <w:rPr>
        <w:rFonts w:ascii="Wingdings" w:hAnsi="Wingdings" w:hint="default"/>
      </w:rPr>
    </w:lvl>
    <w:lvl w:ilvl="6" w:tplc="821E247E">
      <w:start w:val="1"/>
      <w:numFmt w:val="bullet"/>
      <w:lvlText w:val=""/>
      <w:lvlJc w:val="left"/>
      <w:pPr>
        <w:ind w:left="5040" w:hanging="360"/>
      </w:pPr>
      <w:rPr>
        <w:rFonts w:ascii="Symbol" w:hAnsi="Symbol" w:hint="default"/>
      </w:rPr>
    </w:lvl>
    <w:lvl w:ilvl="7" w:tplc="5E44BA02">
      <w:start w:val="1"/>
      <w:numFmt w:val="bullet"/>
      <w:lvlText w:val="o"/>
      <w:lvlJc w:val="left"/>
      <w:pPr>
        <w:ind w:left="5760" w:hanging="360"/>
      </w:pPr>
      <w:rPr>
        <w:rFonts w:ascii="Courier New" w:hAnsi="Courier New" w:hint="default"/>
      </w:rPr>
    </w:lvl>
    <w:lvl w:ilvl="8" w:tplc="8BD28004">
      <w:start w:val="1"/>
      <w:numFmt w:val="bullet"/>
      <w:lvlText w:val=""/>
      <w:lvlJc w:val="left"/>
      <w:pPr>
        <w:ind w:left="6480" w:hanging="360"/>
      </w:pPr>
      <w:rPr>
        <w:rFonts w:ascii="Wingdings" w:hAnsi="Wingdings" w:hint="default"/>
      </w:rPr>
    </w:lvl>
  </w:abstractNum>
  <w:abstractNum w:abstractNumId="2" w15:restartNumberingAfterBreak="0">
    <w:nsid w:val="22485D7C"/>
    <w:multiLevelType w:val="hybridMultilevel"/>
    <w:tmpl w:val="690A1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E35719"/>
    <w:multiLevelType w:val="hybridMultilevel"/>
    <w:tmpl w:val="3C2846BA"/>
    <w:lvl w:ilvl="0" w:tplc="7A08F860">
      <w:numFmt w:val="bullet"/>
      <w:lvlText w:val="-"/>
      <w:lvlJc w:val="left"/>
      <w:pPr>
        <w:ind w:left="720" w:hanging="360"/>
      </w:pPr>
      <w:rPr>
        <w:rFonts w:ascii="Aptos" w:eastAsiaTheme="minorHAnsi" w:hAnsi="Aptos"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62E76CD"/>
    <w:multiLevelType w:val="hybridMultilevel"/>
    <w:tmpl w:val="015A484C"/>
    <w:lvl w:ilvl="0" w:tplc="0D5C063C">
      <w:start w:val="1"/>
      <w:numFmt w:val="bullet"/>
      <w:lvlText w:val="-"/>
      <w:lvlJc w:val="left"/>
      <w:pPr>
        <w:ind w:left="720" w:hanging="360"/>
      </w:pPr>
      <w:rPr>
        <w:rFonts w:ascii="Aptos" w:hAnsi="Aptos" w:hint="default"/>
      </w:rPr>
    </w:lvl>
    <w:lvl w:ilvl="1" w:tplc="72EC62DC">
      <w:start w:val="1"/>
      <w:numFmt w:val="bullet"/>
      <w:lvlText w:val="o"/>
      <w:lvlJc w:val="left"/>
      <w:pPr>
        <w:ind w:left="1440" w:hanging="360"/>
      </w:pPr>
      <w:rPr>
        <w:rFonts w:ascii="Courier New" w:hAnsi="Courier New" w:hint="default"/>
      </w:rPr>
    </w:lvl>
    <w:lvl w:ilvl="2" w:tplc="2E5CD1B6">
      <w:start w:val="1"/>
      <w:numFmt w:val="bullet"/>
      <w:lvlText w:val=""/>
      <w:lvlJc w:val="left"/>
      <w:pPr>
        <w:ind w:left="2160" w:hanging="360"/>
      </w:pPr>
      <w:rPr>
        <w:rFonts w:ascii="Wingdings" w:hAnsi="Wingdings" w:hint="default"/>
      </w:rPr>
    </w:lvl>
    <w:lvl w:ilvl="3" w:tplc="DF705348">
      <w:start w:val="1"/>
      <w:numFmt w:val="bullet"/>
      <w:lvlText w:val=""/>
      <w:lvlJc w:val="left"/>
      <w:pPr>
        <w:ind w:left="2880" w:hanging="360"/>
      </w:pPr>
      <w:rPr>
        <w:rFonts w:ascii="Symbol" w:hAnsi="Symbol" w:hint="default"/>
      </w:rPr>
    </w:lvl>
    <w:lvl w:ilvl="4" w:tplc="7EFAC224">
      <w:start w:val="1"/>
      <w:numFmt w:val="bullet"/>
      <w:lvlText w:val="o"/>
      <w:lvlJc w:val="left"/>
      <w:pPr>
        <w:ind w:left="3600" w:hanging="360"/>
      </w:pPr>
      <w:rPr>
        <w:rFonts w:ascii="Courier New" w:hAnsi="Courier New" w:hint="default"/>
      </w:rPr>
    </w:lvl>
    <w:lvl w:ilvl="5" w:tplc="69FAF756">
      <w:start w:val="1"/>
      <w:numFmt w:val="bullet"/>
      <w:lvlText w:val=""/>
      <w:lvlJc w:val="left"/>
      <w:pPr>
        <w:ind w:left="4320" w:hanging="360"/>
      </w:pPr>
      <w:rPr>
        <w:rFonts w:ascii="Wingdings" w:hAnsi="Wingdings" w:hint="default"/>
      </w:rPr>
    </w:lvl>
    <w:lvl w:ilvl="6" w:tplc="397480C6">
      <w:start w:val="1"/>
      <w:numFmt w:val="bullet"/>
      <w:lvlText w:val=""/>
      <w:lvlJc w:val="left"/>
      <w:pPr>
        <w:ind w:left="5040" w:hanging="360"/>
      </w:pPr>
      <w:rPr>
        <w:rFonts w:ascii="Symbol" w:hAnsi="Symbol" w:hint="default"/>
      </w:rPr>
    </w:lvl>
    <w:lvl w:ilvl="7" w:tplc="A4F602EC">
      <w:start w:val="1"/>
      <w:numFmt w:val="bullet"/>
      <w:lvlText w:val="o"/>
      <w:lvlJc w:val="left"/>
      <w:pPr>
        <w:ind w:left="5760" w:hanging="360"/>
      </w:pPr>
      <w:rPr>
        <w:rFonts w:ascii="Courier New" w:hAnsi="Courier New" w:hint="default"/>
      </w:rPr>
    </w:lvl>
    <w:lvl w:ilvl="8" w:tplc="670CBD96">
      <w:start w:val="1"/>
      <w:numFmt w:val="bullet"/>
      <w:lvlText w:val=""/>
      <w:lvlJc w:val="left"/>
      <w:pPr>
        <w:ind w:left="6480" w:hanging="360"/>
      </w:pPr>
      <w:rPr>
        <w:rFonts w:ascii="Wingdings" w:hAnsi="Wingdings" w:hint="default"/>
      </w:rPr>
    </w:lvl>
  </w:abstractNum>
  <w:abstractNum w:abstractNumId="5" w15:restartNumberingAfterBreak="0">
    <w:nsid w:val="44842E39"/>
    <w:multiLevelType w:val="hybridMultilevel"/>
    <w:tmpl w:val="184C7C6E"/>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175B15"/>
    <w:multiLevelType w:val="hybridMultilevel"/>
    <w:tmpl w:val="370ACF0E"/>
    <w:lvl w:ilvl="0" w:tplc="0C2C70BC">
      <w:start w:val="1"/>
      <w:numFmt w:val="bullet"/>
      <w:lvlText w:val=""/>
      <w:lvlJc w:val="left"/>
      <w:pPr>
        <w:ind w:left="720" w:hanging="360"/>
      </w:pPr>
      <w:rPr>
        <w:rFonts w:ascii="Symbol" w:hAnsi="Symbol" w:hint="default"/>
      </w:rPr>
    </w:lvl>
    <w:lvl w:ilvl="1" w:tplc="68424268">
      <w:start w:val="1"/>
      <w:numFmt w:val="bullet"/>
      <w:lvlText w:val="o"/>
      <w:lvlJc w:val="left"/>
      <w:pPr>
        <w:ind w:left="1440" w:hanging="360"/>
      </w:pPr>
      <w:rPr>
        <w:rFonts w:ascii="Courier New" w:hAnsi="Courier New" w:hint="default"/>
      </w:rPr>
    </w:lvl>
    <w:lvl w:ilvl="2" w:tplc="1CC058AC">
      <w:start w:val="1"/>
      <w:numFmt w:val="bullet"/>
      <w:lvlText w:val=""/>
      <w:lvlJc w:val="left"/>
      <w:pPr>
        <w:ind w:left="2160" w:hanging="360"/>
      </w:pPr>
      <w:rPr>
        <w:rFonts w:ascii="Wingdings" w:hAnsi="Wingdings" w:hint="default"/>
      </w:rPr>
    </w:lvl>
    <w:lvl w:ilvl="3" w:tplc="582289DC">
      <w:start w:val="1"/>
      <w:numFmt w:val="bullet"/>
      <w:lvlText w:val=""/>
      <w:lvlJc w:val="left"/>
      <w:pPr>
        <w:ind w:left="2880" w:hanging="360"/>
      </w:pPr>
      <w:rPr>
        <w:rFonts w:ascii="Symbol" w:hAnsi="Symbol" w:hint="default"/>
      </w:rPr>
    </w:lvl>
    <w:lvl w:ilvl="4" w:tplc="59C2BD58">
      <w:start w:val="1"/>
      <w:numFmt w:val="bullet"/>
      <w:lvlText w:val="o"/>
      <w:lvlJc w:val="left"/>
      <w:pPr>
        <w:ind w:left="3600" w:hanging="360"/>
      </w:pPr>
      <w:rPr>
        <w:rFonts w:ascii="Courier New" w:hAnsi="Courier New" w:hint="default"/>
      </w:rPr>
    </w:lvl>
    <w:lvl w:ilvl="5" w:tplc="9050FAB8">
      <w:start w:val="1"/>
      <w:numFmt w:val="bullet"/>
      <w:lvlText w:val=""/>
      <w:lvlJc w:val="left"/>
      <w:pPr>
        <w:ind w:left="4320" w:hanging="360"/>
      </w:pPr>
      <w:rPr>
        <w:rFonts w:ascii="Wingdings" w:hAnsi="Wingdings" w:hint="default"/>
      </w:rPr>
    </w:lvl>
    <w:lvl w:ilvl="6" w:tplc="F3C43902">
      <w:start w:val="1"/>
      <w:numFmt w:val="bullet"/>
      <w:lvlText w:val=""/>
      <w:lvlJc w:val="left"/>
      <w:pPr>
        <w:ind w:left="5040" w:hanging="360"/>
      </w:pPr>
      <w:rPr>
        <w:rFonts w:ascii="Symbol" w:hAnsi="Symbol" w:hint="default"/>
      </w:rPr>
    </w:lvl>
    <w:lvl w:ilvl="7" w:tplc="7624A370">
      <w:start w:val="1"/>
      <w:numFmt w:val="bullet"/>
      <w:lvlText w:val="o"/>
      <w:lvlJc w:val="left"/>
      <w:pPr>
        <w:ind w:left="5760" w:hanging="360"/>
      </w:pPr>
      <w:rPr>
        <w:rFonts w:ascii="Courier New" w:hAnsi="Courier New" w:hint="default"/>
      </w:rPr>
    </w:lvl>
    <w:lvl w:ilvl="8" w:tplc="B256122A">
      <w:start w:val="1"/>
      <w:numFmt w:val="bullet"/>
      <w:lvlText w:val=""/>
      <w:lvlJc w:val="left"/>
      <w:pPr>
        <w:ind w:left="6480" w:hanging="360"/>
      </w:pPr>
      <w:rPr>
        <w:rFonts w:ascii="Wingdings" w:hAnsi="Wingdings" w:hint="default"/>
      </w:rPr>
    </w:lvl>
  </w:abstractNum>
  <w:abstractNum w:abstractNumId="7" w15:restartNumberingAfterBreak="0">
    <w:nsid w:val="57AA615B"/>
    <w:multiLevelType w:val="hybridMultilevel"/>
    <w:tmpl w:val="46963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B3609F"/>
    <w:multiLevelType w:val="hybridMultilevel"/>
    <w:tmpl w:val="0F5A2D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3F16423"/>
    <w:multiLevelType w:val="hybridMultilevel"/>
    <w:tmpl w:val="A268213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71F27246"/>
    <w:multiLevelType w:val="hybridMultilevel"/>
    <w:tmpl w:val="8AFE99A6"/>
    <w:lvl w:ilvl="0" w:tplc="E0721090">
      <w:start w:val="1"/>
      <w:numFmt w:val="bullet"/>
      <w:lvlText w:val=""/>
      <w:lvlJc w:val="left"/>
      <w:pPr>
        <w:ind w:left="720" w:hanging="360"/>
      </w:pPr>
      <w:rPr>
        <w:rFonts w:ascii="Symbol" w:hAnsi="Symbol" w:hint="default"/>
      </w:rPr>
    </w:lvl>
    <w:lvl w:ilvl="1" w:tplc="E1F2A898">
      <w:start w:val="1"/>
      <w:numFmt w:val="bullet"/>
      <w:lvlText w:val="o"/>
      <w:lvlJc w:val="left"/>
      <w:pPr>
        <w:ind w:left="1440" w:hanging="360"/>
      </w:pPr>
      <w:rPr>
        <w:rFonts w:ascii="Courier New" w:hAnsi="Courier New" w:hint="default"/>
      </w:rPr>
    </w:lvl>
    <w:lvl w:ilvl="2" w:tplc="461E83BA">
      <w:start w:val="1"/>
      <w:numFmt w:val="bullet"/>
      <w:lvlText w:val=""/>
      <w:lvlJc w:val="left"/>
      <w:pPr>
        <w:ind w:left="2160" w:hanging="360"/>
      </w:pPr>
      <w:rPr>
        <w:rFonts w:ascii="Wingdings" w:hAnsi="Wingdings" w:hint="default"/>
      </w:rPr>
    </w:lvl>
    <w:lvl w:ilvl="3" w:tplc="D576A790">
      <w:start w:val="1"/>
      <w:numFmt w:val="bullet"/>
      <w:lvlText w:val=""/>
      <w:lvlJc w:val="left"/>
      <w:pPr>
        <w:ind w:left="2880" w:hanging="360"/>
      </w:pPr>
      <w:rPr>
        <w:rFonts w:ascii="Symbol" w:hAnsi="Symbol" w:hint="default"/>
      </w:rPr>
    </w:lvl>
    <w:lvl w:ilvl="4" w:tplc="D4FC5A0C">
      <w:start w:val="1"/>
      <w:numFmt w:val="bullet"/>
      <w:lvlText w:val="o"/>
      <w:lvlJc w:val="left"/>
      <w:pPr>
        <w:ind w:left="3600" w:hanging="360"/>
      </w:pPr>
      <w:rPr>
        <w:rFonts w:ascii="Courier New" w:hAnsi="Courier New" w:hint="default"/>
      </w:rPr>
    </w:lvl>
    <w:lvl w:ilvl="5" w:tplc="D5B881A2">
      <w:start w:val="1"/>
      <w:numFmt w:val="bullet"/>
      <w:lvlText w:val=""/>
      <w:lvlJc w:val="left"/>
      <w:pPr>
        <w:ind w:left="4320" w:hanging="360"/>
      </w:pPr>
      <w:rPr>
        <w:rFonts w:ascii="Wingdings" w:hAnsi="Wingdings" w:hint="default"/>
      </w:rPr>
    </w:lvl>
    <w:lvl w:ilvl="6" w:tplc="997CABE0">
      <w:start w:val="1"/>
      <w:numFmt w:val="bullet"/>
      <w:lvlText w:val=""/>
      <w:lvlJc w:val="left"/>
      <w:pPr>
        <w:ind w:left="5040" w:hanging="360"/>
      </w:pPr>
      <w:rPr>
        <w:rFonts w:ascii="Symbol" w:hAnsi="Symbol" w:hint="default"/>
      </w:rPr>
    </w:lvl>
    <w:lvl w:ilvl="7" w:tplc="62665C7A">
      <w:start w:val="1"/>
      <w:numFmt w:val="bullet"/>
      <w:lvlText w:val="o"/>
      <w:lvlJc w:val="left"/>
      <w:pPr>
        <w:ind w:left="5760" w:hanging="360"/>
      </w:pPr>
      <w:rPr>
        <w:rFonts w:ascii="Courier New" w:hAnsi="Courier New" w:hint="default"/>
      </w:rPr>
    </w:lvl>
    <w:lvl w:ilvl="8" w:tplc="1946F15A">
      <w:start w:val="1"/>
      <w:numFmt w:val="bullet"/>
      <w:lvlText w:val=""/>
      <w:lvlJc w:val="left"/>
      <w:pPr>
        <w:ind w:left="6480" w:hanging="360"/>
      </w:pPr>
      <w:rPr>
        <w:rFonts w:ascii="Wingdings" w:hAnsi="Wingdings" w:hint="default"/>
      </w:rPr>
    </w:lvl>
  </w:abstractNum>
  <w:abstractNum w:abstractNumId="11" w15:restartNumberingAfterBreak="0">
    <w:nsid w:val="735422C9"/>
    <w:multiLevelType w:val="hybridMultilevel"/>
    <w:tmpl w:val="6F7091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774209344">
    <w:abstractNumId w:val="1"/>
  </w:num>
  <w:num w:numId="2" w16cid:durableId="1021736059">
    <w:abstractNumId w:val="10"/>
  </w:num>
  <w:num w:numId="3" w16cid:durableId="142506690">
    <w:abstractNumId w:val="6"/>
  </w:num>
  <w:num w:numId="4" w16cid:durableId="1691569833">
    <w:abstractNumId w:val="9"/>
  </w:num>
  <w:num w:numId="5" w16cid:durableId="243077693">
    <w:abstractNumId w:val="8"/>
  </w:num>
  <w:num w:numId="6" w16cid:durableId="136650826">
    <w:abstractNumId w:val="11"/>
  </w:num>
  <w:num w:numId="7" w16cid:durableId="926113980">
    <w:abstractNumId w:val="7"/>
  </w:num>
  <w:num w:numId="8" w16cid:durableId="1943688102">
    <w:abstractNumId w:val="3"/>
  </w:num>
  <w:num w:numId="9" w16cid:durableId="1165785059">
    <w:abstractNumId w:val="4"/>
  </w:num>
  <w:num w:numId="10" w16cid:durableId="661927472">
    <w:abstractNumId w:val="0"/>
  </w:num>
  <w:num w:numId="11" w16cid:durableId="420369240">
    <w:abstractNumId w:val="5"/>
  </w:num>
  <w:num w:numId="12" w16cid:durableId="1895848350">
    <w:abstractNumId w:val="5"/>
  </w:num>
  <w:num w:numId="13" w16cid:durableId="374693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56A"/>
    <w:rsid w:val="00005D75"/>
    <w:rsid w:val="00006C78"/>
    <w:rsid w:val="00011630"/>
    <w:rsid w:val="0001233C"/>
    <w:rsid w:val="0001602F"/>
    <w:rsid w:val="00016216"/>
    <w:rsid w:val="000217C9"/>
    <w:rsid w:val="00021970"/>
    <w:rsid w:val="00022856"/>
    <w:rsid w:val="00023273"/>
    <w:rsid w:val="000258E0"/>
    <w:rsid w:val="00026B05"/>
    <w:rsid w:val="00045EB3"/>
    <w:rsid w:val="00047698"/>
    <w:rsid w:val="00050D6D"/>
    <w:rsid w:val="00055591"/>
    <w:rsid w:val="00061F1C"/>
    <w:rsid w:val="00064863"/>
    <w:rsid w:val="0006493D"/>
    <w:rsid w:val="000661CE"/>
    <w:rsid w:val="00084C08"/>
    <w:rsid w:val="000949BB"/>
    <w:rsid w:val="000978FF"/>
    <w:rsid w:val="000A559F"/>
    <w:rsid w:val="000B021F"/>
    <w:rsid w:val="000D5A84"/>
    <w:rsid w:val="000D68FC"/>
    <w:rsid w:val="000D7632"/>
    <w:rsid w:val="000E02B9"/>
    <w:rsid w:val="000E3CE8"/>
    <w:rsid w:val="000E5183"/>
    <w:rsid w:val="000F119E"/>
    <w:rsid w:val="000F1AB8"/>
    <w:rsid w:val="000F4974"/>
    <w:rsid w:val="000F60E6"/>
    <w:rsid w:val="000F61E6"/>
    <w:rsid w:val="00100258"/>
    <w:rsid w:val="0010032D"/>
    <w:rsid w:val="0010076D"/>
    <w:rsid w:val="0011646C"/>
    <w:rsid w:val="00121B11"/>
    <w:rsid w:val="00122A7C"/>
    <w:rsid w:val="00131897"/>
    <w:rsid w:val="00132229"/>
    <w:rsid w:val="00134580"/>
    <w:rsid w:val="00140998"/>
    <w:rsid w:val="001414AD"/>
    <w:rsid w:val="00141C2D"/>
    <w:rsid w:val="00142138"/>
    <w:rsid w:val="0014693C"/>
    <w:rsid w:val="00150076"/>
    <w:rsid w:val="001532AA"/>
    <w:rsid w:val="00162797"/>
    <w:rsid w:val="00165312"/>
    <w:rsid w:val="00165F64"/>
    <w:rsid w:val="00167229"/>
    <w:rsid w:val="00167788"/>
    <w:rsid w:val="001700C6"/>
    <w:rsid w:val="0017016E"/>
    <w:rsid w:val="00174217"/>
    <w:rsid w:val="00175350"/>
    <w:rsid w:val="00177E23"/>
    <w:rsid w:val="00180670"/>
    <w:rsid w:val="001806D6"/>
    <w:rsid w:val="001815AD"/>
    <w:rsid w:val="00184398"/>
    <w:rsid w:val="001A19DE"/>
    <w:rsid w:val="001A43DA"/>
    <w:rsid w:val="001A4881"/>
    <w:rsid w:val="001A50D0"/>
    <w:rsid w:val="001B1A09"/>
    <w:rsid w:val="001B304E"/>
    <w:rsid w:val="001C30B2"/>
    <w:rsid w:val="001C3754"/>
    <w:rsid w:val="001C3913"/>
    <w:rsid w:val="001D572A"/>
    <w:rsid w:val="001E26DA"/>
    <w:rsid w:val="001E37A4"/>
    <w:rsid w:val="001F1BC7"/>
    <w:rsid w:val="001F4C1E"/>
    <w:rsid w:val="002027FC"/>
    <w:rsid w:val="00202DC2"/>
    <w:rsid w:val="00203B49"/>
    <w:rsid w:val="00210CCB"/>
    <w:rsid w:val="002313B6"/>
    <w:rsid w:val="002356F3"/>
    <w:rsid w:val="00243417"/>
    <w:rsid w:val="00252B70"/>
    <w:rsid w:val="00255D50"/>
    <w:rsid w:val="0026086B"/>
    <w:rsid w:val="00260A91"/>
    <w:rsid w:val="002628C9"/>
    <w:rsid w:val="00263BE2"/>
    <w:rsid w:val="00263E30"/>
    <w:rsid w:val="002673A7"/>
    <w:rsid w:val="002709AD"/>
    <w:rsid w:val="00286B92"/>
    <w:rsid w:val="00291DA7"/>
    <w:rsid w:val="00295504"/>
    <w:rsid w:val="00296DB4"/>
    <w:rsid w:val="00297A7C"/>
    <w:rsid w:val="002A16E1"/>
    <w:rsid w:val="002B176C"/>
    <w:rsid w:val="002B3272"/>
    <w:rsid w:val="002B56ED"/>
    <w:rsid w:val="002C06F7"/>
    <w:rsid w:val="002C1D8E"/>
    <w:rsid w:val="002C456C"/>
    <w:rsid w:val="002C6FBA"/>
    <w:rsid w:val="002E4E4E"/>
    <w:rsid w:val="002F366E"/>
    <w:rsid w:val="00301C03"/>
    <w:rsid w:val="00303AEF"/>
    <w:rsid w:val="00311325"/>
    <w:rsid w:val="00320274"/>
    <w:rsid w:val="00321C02"/>
    <w:rsid w:val="003223A2"/>
    <w:rsid w:val="00327664"/>
    <w:rsid w:val="00330E14"/>
    <w:rsid w:val="00331107"/>
    <w:rsid w:val="003314DE"/>
    <w:rsid w:val="003378F3"/>
    <w:rsid w:val="00337FA3"/>
    <w:rsid w:val="00343343"/>
    <w:rsid w:val="0034386C"/>
    <w:rsid w:val="00345B2A"/>
    <w:rsid w:val="0035005C"/>
    <w:rsid w:val="00353732"/>
    <w:rsid w:val="00360237"/>
    <w:rsid w:val="00363E52"/>
    <w:rsid w:val="00370378"/>
    <w:rsid w:val="0037066B"/>
    <w:rsid w:val="003A0960"/>
    <w:rsid w:val="003A1B1D"/>
    <w:rsid w:val="003B01B4"/>
    <w:rsid w:val="003B1ED0"/>
    <w:rsid w:val="003B57AB"/>
    <w:rsid w:val="003B68B7"/>
    <w:rsid w:val="003C3304"/>
    <w:rsid w:val="003D07BC"/>
    <w:rsid w:val="003D0A71"/>
    <w:rsid w:val="003D0D59"/>
    <w:rsid w:val="003D10DB"/>
    <w:rsid w:val="003D2F92"/>
    <w:rsid w:val="003D3438"/>
    <w:rsid w:val="003D5F34"/>
    <w:rsid w:val="003E42E6"/>
    <w:rsid w:val="003F25D7"/>
    <w:rsid w:val="003F54F4"/>
    <w:rsid w:val="00401249"/>
    <w:rsid w:val="004025D0"/>
    <w:rsid w:val="0040312B"/>
    <w:rsid w:val="00403510"/>
    <w:rsid w:val="004066D5"/>
    <w:rsid w:val="00406E5F"/>
    <w:rsid w:val="004134A6"/>
    <w:rsid w:val="00416EAB"/>
    <w:rsid w:val="004173CC"/>
    <w:rsid w:val="004218F4"/>
    <w:rsid w:val="00425C8F"/>
    <w:rsid w:val="00432333"/>
    <w:rsid w:val="004349E5"/>
    <w:rsid w:val="00437028"/>
    <w:rsid w:val="004426E2"/>
    <w:rsid w:val="00447174"/>
    <w:rsid w:val="0045115A"/>
    <w:rsid w:val="0045205B"/>
    <w:rsid w:val="00464804"/>
    <w:rsid w:val="00464806"/>
    <w:rsid w:val="00467D0C"/>
    <w:rsid w:val="00471FE2"/>
    <w:rsid w:val="004757A9"/>
    <w:rsid w:val="00490EF2"/>
    <w:rsid w:val="004925FD"/>
    <w:rsid w:val="00496A17"/>
    <w:rsid w:val="00496DDA"/>
    <w:rsid w:val="004A776B"/>
    <w:rsid w:val="004B3EAE"/>
    <w:rsid w:val="004B4A5C"/>
    <w:rsid w:val="004B54E6"/>
    <w:rsid w:val="004B7B91"/>
    <w:rsid w:val="004C6EFE"/>
    <w:rsid w:val="004D341E"/>
    <w:rsid w:val="004D7636"/>
    <w:rsid w:val="004D79A1"/>
    <w:rsid w:val="004E024F"/>
    <w:rsid w:val="004E22DE"/>
    <w:rsid w:val="004F3E87"/>
    <w:rsid w:val="004F55D9"/>
    <w:rsid w:val="004F6B20"/>
    <w:rsid w:val="004F73C9"/>
    <w:rsid w:val="0050662A"/>
    <w:rsid w:val="00516B51"/>
    <w:rsid w:val="005201A3"/>
    <w:rsid w:val="005264CC"/>
    <w:rsid w:val="00526D70"/>
    <w:rsid w:val="005332F9"/>
    <w:rsid w:val="00536C07"/>
    <w:rsid w:val="005444FE"/>
    <w:rsid w:val="00550EC4"/>
    <w:rsid w:val="005541F2"/>
    <w:rsid w:val="00554C49"/>
    <w:rsid w:val="00560FE4"/>
    <w:rsid w:val="00561142"/>
    <w:rsid w:val="00561C31"/>
    <w:rsid w:val="00561FB9"/>
    <w:rsid w:val="00562B40"/>
    <w:rsid w:val="00564C52"/>
    <w:rsid w:val="0056765B"/>
    <w:rsid w:val="00567B9C"/>
    <w:rsid w:val="0057388A"/>
    <w:rsid w:val="005751BF"/>
    <w:rsid w:val="005841E0"/>
    <w:rsid w:val="005865FC"/>
    <w:rsid w:val="00591235"/>
    <w:rsid w:val="00593562"/>
    <w:rsid w:val="00594125"/>
    <w:rsid w:val="00594BD3"/>
    <w:rsid w:val="00595A7C"/>
    <w:rsid w:val="00596EDF"/>
    <w:rsid w:val="005A3316"/>
    <w:rsid w:val="005A40C8"/>
    <w:rsid w:val="005B1B27"/>
    <w:rsid w:val="005B37C8"/>
    <w:rsid w:val="005B3A68"/>
    <w:rsid w:val="005B4F17"/>
    <w:rsid w:val="005E41DB"/>
    <w:rsid w:val="005E77A0"/>
    <w:rsid w:val="005F2CCC"/>
    <w:rsid w:val="005F36BA"/>
    <w:rsid w:val="005F474A"/>
    <w:rsid w:val="006109FC"/>
    <w:rsid w:val="00617545"/>
    <w:rsid w:val="00621005"/>
    <w:rsid w:val="00627CA1"/>
    <w:rsid w:val="00630208"/>
    <w:rsid w:val="00630A65"/>
    <w:rsid w:val="006319A9"/>
    <w:rsid w:val="006319D8"/>
    <w:rsid w:val="00633907"/>
    <w:rsid w:val="00633D8B"/>
    <w:rsid w:val="00634153"/>
    <w:rsid w:val="00634A6E"/>
    <w:rsid w:val="006351D1"/>
    <w:rsid w:val="006354C4"/>
    <w:rsid w:val="006362E9"/>
    <w:rsid w:val="0064085A"/>
    <w:rsid w:val="006447A3"/>
    <w:rsid w:val="006460E2"/>
    <w:rsid w:val="00647338"/>
    <w:rsid w:val="00647BFC"/>
    <w:rsid w:val="006608FD"/>
    <w:rsid w:val="006632C2"/>
    <w:rsid w:val="00663E43"/>
    <w:rsid w:val="00667F8A"/>
    <w:rsid w:val="00675450"/>
    <w:rsid w:val="0067647A"/>
    <w:rsid w:val="0068131E"/>
    <w:rsid w:val="00683733"/>
    <w:rsid w:val="00691943"/>
    <w:rsid w:val="006B2795"/>
    <w:rsid w:val="006B711A"/>
    <w:rsid w:val="006C4351"/>
    <w:rsid w:val="006C5D2A"/>
    <w:rsid w:val="006C7520"/>
    <w:rsid w:val="006D0E2C"/>
    <w:rsid w:val="006D3B74"/>
    <w:rsid w:val="006D4883"/>
    <w:rsid w:val="006D5ADC"/>
    <w:rsid w:val="006D5F1D"/>
    <w:rsid w:val="006F1B33"/>
    <w:rsid w:val="006F5E12"/>
    <w:rsid w:val="00712AD1"/>
    <w:rsid w:val="00723FD7"/>
    <w:rsid w:val="00725669"/>
    <w:rsid w:val="007302F2"/>
    <w:rsid w:val="007346B0"/>
    <w:rsid w:val="00740BC9"/>
    <w:rsid w:val="00743B5F"/>
    <w:rsid w:val="007446FB"/>
    <w:rsid w:val="00757519"/>
    <w:rsid w:val="0075756D"/>
    <w:rsid w:val="00757A1D"/>
    <w:rsid w:val="007605C3"/>
    <w:rsid w:val="00763452"/>
    <w:rsid w:val="00776D59"/>
    <w:rsid w:val="0078324F"/>
    <w:rsid w:val="007858F6"/>
    <w:rsid w:val="00786CD8"/>
    <w:rsid w:val="007A0160"/>
    <w:rsid w:val="007A2E9E"/>
    <w:rsid w:val="007A455F"/>
    <w:rsid w:val="007A59C4"/>
    <w:rsid w:val="007A6697"/>
    <w:rsid w:val="007A77B7"/>
    <w:rsid w:val="007B0115"/>
    <w:rsid w:val="007B1BA5"/>
    <w:rsid w:val="007B38DA"/>
    <w:rsid w:val="007B621B"/>
    <w:rsid w:val="007C02B9"/>
    <w:rsid w:val="007C0539"/>
    <w:rsid w:val="007C44CA"/>
    <w:rsid w:val="007C5D4F"/>
    <w:rsid w:val="007C6631"/>
    <w:rsid w:val="007D00E0"/>
    <w:rsid w:val="007D2A6A"/>
    <w:rsid w:val="007D39FB"/>
    <w:rsid w:val="007D50CE"/>
    <w:rsid w:val="007D557D"/>
    <w:rsid w:val="007E37C1"/>
    <w:rsid w:val="007E387C"/>
    <w:rsid w:val="00801B55"/>
    <w:rsid w:val="00801E7D"/>
    <w:rsid w:val="00804F26"/>
    <w:rsid w:val="008054C3"/>
    <w:rsid w:val="00811A12"/>
    <w:rsid w:val="00811ECB"/>
    <w:rsid w:val="00817077"/>
    <w:rsid w:val="00817835"/>
    <w:rsid w:val="008234B4"/>
    <w:rsid w:val="00825B57"/>
    <w:rsid w:val="00827D5A"/>
    <w:rsid w:val="00833A04"/>
    <w:rsid w:val="008414B9"/>
    <w:rsid w:val="00854976"/>
    <w:rsid w:val="00857E04"/>
    <w:rsid w:val="00861F3E"/>
    <w:rsid w:val="00862301"/>
    <w:rsid w:val="00863238"/>
    <w:rsid w:val="008673AD"/>
    <w:rsid w:val="0086790D"/>
    <w:rsid w:val="00870F98"/>
    <w:rsid w:val="00870F9E"/>
    <w:rsid w:val="00873E5B"/>
    <w:rsid w:val="0087468A"/>
    <w:rsid w:val="00876ACA"/>
    <w:rsid w:val="008852BE"/>
    <w:rsid w:val="00887B99"/>
    <w:rsid w:val="00892E3C"/>
    <w:rsid w:val="00895AE0"/>
    <w:rsid w:val="008B403D"/>
    <w:rsid w:val="008B4607"/>
    <w:rsid w:val="008B473E"/>
    <w:rsid w:val="008B4805"/>
    <w:rsid w:val="008C1A2C"/>
    <w:rsid w:val="008D007F"/>
    <w:rsid w:val="008D1F23"/>
    <w:rsid w:val="008D5219"/>
    <w:rsid w:val="008E060E"/>
    <w:rsid w:val="008E4163"/>
    <w:rsid w:val="008E61CA"/>
    <w:rsid w:val="008F6A11"/>
    <w:rsid w:val="008F7351"/>
    <w:rsid w:val="00910D9A"/>
    <w:rsid w:val="00920DBA"/>
    <w:rsid w:val="00930DCE"/>
    <w:rsid w:val="00932B4C"/>
    <w:rsid w:val="00932F8A"/>
    <w:rsid w:val="009430AA"/>
    <w:rsid w:val="00943F58"/>
    <w:rsid w:val="0094673A"/>
    <w:rsid w:val="009477D9"/>
    <w:rsid w:val="009520A2"/>
    <w:rsid w:val="009549D0"/>
    <w:rsid w:val="0095608B"/>
    <w:rsid w:val="00962DAE"/>
    <w:rsid w:val="00977BFC"/>
    <w:rsid w:val="00981B78"/>
    <w:rsid w:val="00982487"/>
    <w:rsid w:val="009844FE"/>
    <w:rsid w:val="00984D8D"/>
    <w:rsid w:val="00993A35"/>
    <w:rsid w:val="00994CD4"/>
    <w:rsid w:val="00996C8A"/>
    <w:rsid w:val="009A26D4"/>
    <w:rsid w:val="009A7790"/>
    <w:rsid w:val="009B0886"/>
    <w:rsid w:val="009B7B92"/>
    <w:rsid w:val="009C48CC"/>
    <w:rsid w:val="009C6460"/>
    <w:rsid w:val="009C6807"/>
    <w:rsid w:val="009D06D9"/>
    <w:rsid w:val="009D273D"/>
    <w:rsid w:val="009D39BC"/>
    <w:rsid w:val="009D40E5"/>
    <w:rsid w:val="009E0AD9"/>
    <w:rsid w:val="009E2449"/>
    <w:rsid w:val="009E2F21"/>
    <w:rsid w:val="009E32DD"/>
    <w:rsid w:val="009F1D1D"/>
    <w:rsid w:val="009F1D21"/>
    <w:rsid w:val="009F37EF"/>
    <w:rsid w:val="009F4B76"/>
    <w:rsid w:val="009F6231"/>
    <w:rsid w:val="00A033AD"/>
    <w:rsid w:val="00A07168"/>
    <w:rsid w:val="00A120B1"/>
    <w:rsid w:val="00A13390"/>
    <w:rsid w:val="00A217C2"/>
    <w:rsid w:val="00A2258B"/>
    <w:rsid w:val="00A271BD"/>
    <w:rsid w:val="00A30D43"/>
    <w:rsid w:val="00A32690"/>
    <w:rsid w:val="00A36D96"/>
    <w:rsid w:val="00A4071C"/>
    <w:rsid w:val="00A41389"/>
    <w:rsid w:val="00A42295"/>
    <w:rsid w:val="00A442CD"/>
    <w:rsid w:val="00A452F0"/>
    <w:rsid w:val="00A47AA8"/>
    <w:rsid w:val="00A51C1E"/>
    <w:rsid w:val="00A52DCC"/>
    <w:rsid w:val="00A53F02"/>
    <w:rsid w:val="00A662D6"/>
    <w:rsid w:val="00A67992"/>
    <w:rsid w:val="00A73D92"/>
    <w:rsid w:val="00A74797"/>
    <w:rsid w:val="00A74DA0"/>
    <w:rsid w:val="00A75FD6"/>
    <w:rsid w:val="00A833C4"/>
    <w:rsid w:val="00A90F0B"/>
    <w:rsid w:val="00A91543"/>
    <w:rsid w:val="00A92177"/>
    <w:rsid w:val="00A92D52"/>
    <w:rsid w:val="00AA1272"/>
    <w:rsid w:val="00AA2272"/>
    <w:rsid w:val="00AA2C59"/>
    <w:rsid w:val="00AA473C"/>
    <w:rsid w:val="00AA4E48"/>
    <w:rsid w:val="00AA7AD0"/>
    <w:rsid w:val="00AB054A"/>
    <w:rsid w:val="00AB2B82"/>
    <w:rsid w:val="00AB4012"/>
    <w:rsid w:val="00AB413B"/>
    <w:rsid w:val="00AB45C8"/>
    <w:rsid w:val="00AC5734"/>
    <w:rsid w:val="00AC7707"/>
    <w:rsid w:val="00AD026B"/>
    <w:rsid w:val="00AD0FBA"/>
    <w:rsid w:val="00AD231F"/>
    <w:rsid w:val="00AD7E32"/>
    <w:rsid w:val="00AE4908"/>
    <w:rsid w:val="00AE499F"/>
    <w:rsid w:val="00AE7C52"/>
    <w:rsid w:val="00AF023D"/>
    <w:rsid w:val="00B17894"/>
    <w:rsid w:val="00B21E22"/>
    <w:rsid w:val="00B2708C"/>
    <w:rsid w:val="00B27E6E"/>
    <w:rsid w:val="00B31EE4"/>
    <w:rsid w:val="00B36522"/>
    <w:rsid w:val="00B412B1"/>
    <w:rsid w:val="00B41931"/>
    <w:rsid w:val="00B45444"/>
    <w:rsid w:val="00B50034"/>
    <w:rsid w:val="00B6125E"/>
    <w:rsid w:val="00B62F8F"/>
    <w:rsid w:val="00B66F94"/>
    <w:rsid w:val="00B81593"/>
    <w:rsid w:val="00B87C7A"/>
    <w:rsid w:val="00B87FE6"/>
    <w:rsid w:val="00B909BD"/>
    <w:rsid w:val="00B942AB"/>
    <w:rsid w:val="00B96033"/>
    <w:rsid w:val="00B9676E"/>
    <w:rsid w:val="00B97858"/>
    <w:rsid w:val="00BA4D5C"/>
    <w:rsid w:val="00BA5B2C"/>
    <w:rsid w:val="00BB41E2"/>
    <w:rsid w:val="00BB4853"/>
    <w:rsid w:val="00BB6657"/>
    <w:rsid w:val="00BC0F58"/>
    <w:rsid w:val="00BC29DA"/>
    <w:rsid w:val="00BC6E05"/>
    <w:rsid w:val="00BD0F80"/>
    <w:rsid w:val="00BE1BB0"/>
    <w:rsid w:val="00BE3217"/>
    <w:rsid w:val="00BE5B89"/>
    <w:rsid w:val="00BE63F4"/>
    <w:rsid w:val="00BF1A94"/>
    <w:rsid w:val="00BF244E"/>
    <w:rsid w:val="00C0187E"/>
    <w:rsid w:val="00C05F8A"/>
    <w:rsid w:val="00C065CB"/>
    <w:rsid w:val="00C0662B"/>
    <w:rsid w:val="00C1052F"/>
    <w:rsid w:val="00C15F8F"/>
    <w:rsid w:val="00C16A5C"/>
    <w:rsid w:val="00C173D8"/>
    <w:rsid w:val="00C20F4F"/>
    <w:rsid w:val="00C232B1"/>
    <w:rsid w:val="00C2345D"/>
    <w:rsid w:val="00C2560F"/>
    <w:rsid w:val="00C27294"/>
    <w:rsid w:val="00C321EC"/>
    <w:rsid w:val="00C40F41"/>
    <w:rsid w:val="00C412D0"/>
    <w:rsid w:val="00C42C3D"/>
    <w:rsid w:val="00C46C23"/>
    <w:rsid w:val="00C53B47"/>
    <w:rsid w:val="00C53BB4"/>
    <w:rsid w:val="00C5430A"/>
    <w:rsid w:val="00C55CA1"/>
    <w:rsid w:val="00C604EE"/>
    <w:rsid w:val="00C65824"/>
    <w:rsid w:val="00C66FD6"/>
    <w:rsid w:val="00C75FE8"/>
    <w:rsid w:val="00C82C51"/>
    <w:rsid w:val="00C840C2"/>
    <w:rsid w:val="00C906D0"/>
    <w:rsid w:val="00C94FE3"/>
    <w:rsid w:val="00C97A24"/>
    <w:rsid w:val="00CA56AF"/>
    <w:rsid w:val="00CA652C"/>
    <w:rsid w:val="00CB58B5"/>
    <w:rsid w:val="00CB6B6E"/>
    <w:rsid w:val="00CB6F33"/>
    <w:rsid w:val="00CC0EF0"/>
    <w:rsid w:val="00CC31C9"/>
    <w:rsid w:val="00CD1309"/>
    <w:rsid w:val="00CD5AE0"/>
    <w:rsid w:val="00CE0531"/>
    <w:rsid w:val="00CE16A1"/>
    <w:rsid w:val="00CE2D89"/>
    <w:rsid w:val="00CF4D45"/>
    <w:rsid w:val="00CF736A"/>
    <w:rsid w:val="00D032F8"/>
    <w:rsid w:val="00D0516A"/>
    <w:rsid w:val="00D0721A"/>
    <w:rsid w:val="00D1295A"/>
    <w:rsid w:val="00D14287"/>
    <w:rsid w:val="00D2183E"/>
    <w:rsid w:val="00D22779"/>
    <w:rsid w:val="00D22F41"/>
    <w:rsid w:val="00D251BA"/>
    <w:rsid w:val="00D31029"/>
    <w:rsid w:val="00D31AB2"/>
    <w:rsid w:val="00D3431A"/>
    <w:rsid w:val="00D44BFF"/>
    <w:rsid w:val="00D542E1"/>
    <w:rsid w:val="00D54847"/>
    <w:rsid w:val="00D54EF5"/>
    <w:rsid w:val="00D62601"/>
    <w:rsid w:val="00D6549F"/>
    <w:rsid w:val="00D71EA2"/>
    <w:rsid w:val="00D73BF8"/>
    <w:rsid w:val="00D73CB1"/>
    <w:rsid w:val="00D75DA0"/>
    <w:rsid w:val="00D805C2"/>
    <w:rsid w:val="00D807EE"/>
    <w:rsid w:val="00D80CD9"/>
    <w:rsid w:val="00D815CA"/>
    <w:rsid w:val="00D85178"/>
    <w:rsid w:val="00D8795F"/>
    <w:rsid w:val="00D92EDF"/>
    <w:rsid w:val="00D956DD"/>
    <w:rsid w:val="00D97BDC"/>
    <w:rsid w:val="00DA3B38"/>
    <w:rsid w:val="00DB1F7D"/>
    <w:rsid w:val="00DB1FE4"/>
    <w:rsid w:val="00DB72EC"/>
    <w:rsid w:val="00DC0920"/>
    <w:rsid w:val="00DC13D3"/>
    <w:rsid w:val="00DC55FF"/>
    <w:rsid w:val="00DD2F00"/>
    <w:rsid w:val="00DD6324"/>
    <w:rsid w:val="00DE3917"/>
    <w:rsid w:val="00DE3D44"/>
    <w:rsid w:val="00E02E10"/>
    <w:rsid w:val="00E03B18"/>
    <w:rsid w:val="00E06610"/>
    <w:rsid w:val="00E106FD"/>
    <w:rsid w:val="00E11DCB"/>
    <w:rsid w:val="00E15D79"/>
    <w:rsid w:val="00E1756A"/>
    <w:rsid w:val="00E205CC"/>
    <w:rsid w:val="00E20BE4"/>
    <w:rsid w:val="00E27067"/>
    <w:rsid w:val="00E31926"/>
    <w:rsid w:val="00E333BA"/>
    <w:rsid w:val="00E40243"/>
    <w:rsid w:val="00E42ACC"/>
    <w:rsid w:val="00E439E1"/>
    <w:rsid w:val="00E47001"/>
    <w:rsid w:val="00E53B36"/>
    <w:rsid w:val="00E567D3"/>
    <w:rsid w:val="00E5781E"/>
    <w:rsid w:val="00E60CA9"/>
    <w:rsid w:val="00E6146A"/>
    <w:rsid w:val="00E70701"/>
    <w:rsid w:val="00E76439"/>
    <w:rsid w:val="00E77288"/>
    <w:rsid w:val="00E84BD8"/>
    <w:rsid w:val="00E862E0"/>
    <w:rsid w:val="00E86A5B"/>
    <w:rsid w:val="00E907F6"/>
    <w:rsid w:val="00E95905"/>
    <w:rsid w:val="00EA03A3"/>
    <w:rsid w:val="00EA66F5"/>
    <w:rsid w:val="00EA7664"/>
    <w:rsid w:val="00EC031E"/>
    <w:rsid w:val="00EC0EC6"/>
    <w:rsid w:val="00EC4217"/>
    <w:rsid w:val="00EC6BC3"/>
    <w:rsid w:val="00ED2994"/>
    <w:rsid w:val="00ED3223"/>
    <w:rsid w:val="00ED39B4"/>
    <w:rsid w:val="00EE0486"/>
    <w:rsid w:val="00EE42D3"/>
    <w:rsid w:val="00EF1E0E"/>
    <w:rsid w:val="00EF3C32"/>
    <w:rsid w:val="00EF5CEC"/>
    <w:rsid w:val="00EF5DC6"/>
    <w:rsid w:val="00F0432C"/>
    <w:rsid w:val="00F05CCB"/>
    <w:rsid w:val="00F1424B"/>
    <w:rsid w:val="00F163C4"/>
    <w:rsid w:val="00F1665B"/>
    <w:rsid w:val="00F16968"/>
    <w:rsid w:val="00F22BB7"/>
    <w:rsid w:val="00F24300"/>
    <w:rsid w:val="00F24DCC"/>
    <w:rsid w:val="00F26C6C"/>
    <w:rsid w:val="00F31AB9"/>
    <w:rsid w:val="00F364EB"/>
    <w:rsid w:val="00F47F11"/>
    <w:rsid w:val="00F55014"/>
    <w:rsid w:val="00F560D6"/>
    <w:rsid w:val="00F5692E"/>
    <w:rsid w:val="00F5750E"/>
    <w:rsid w:val="00F6019A"/>
    <w:rsid w:val="00F641B6"/>
    <w:rsid w:val="00F65749"/>
    <w:rsid w:val="00F77C52"/>
    <w:rsid w:val="00F80BBC"/>
    <w:rsid w:val="00F818A9"/>
    <w:rsid w:val="00F82B27"/>
    <w:rsid w:val="00F839B2"/>
    <w:rsid w:val="00F86218"/>
    <w:rsid w:val="00F911EB"/>
    <w:rsid w:val="00F93725"/>
    <w:rsid w:val="00F96968"/>
    <w:rsid w:val="00F97A09"/>
    <w:rsid w:val="00FA31A6"/>
    <w:rsid w:val="00FA3E4D"/>
    <w:rsid w:val="00FA3EFA"/>
    <w:rsid w:val="00FB0E64"/>
    <w:rsid w:val="00FB15CA"/>
    <w:rsid w:val="00FB5BBE"/>
    <w:rsid w:val="00FB7869"/>
    <w:rsid w:val="00FB7AAD"/>
    <w:rsid w:val="00FC273B"/>
    <w:rsid w:val="00FC28C4"/>
    <w:rsid w:val="00FC638D"/>
    <w:rsid w:val="00FD0D4D"/>
    <w:rsid w:val="00FD1128"/>
    <w:rsid w:val="00FD2552"/>
    <w:rsid w:val="00FD2B20"/>
    <w:rsid w:val="00FD7B4A"/>
    <w:rsid w:val="00FE1072"/>
    <w:rsid w:val="00FE2CCF"/>
    <w:rsid w:val="00FE475A"/>
    <w:rsid w:val="00FE4C05"/>
    <w:rsid w:val="00FF4D37"/>
    <w:rsid w:val="00FF7BFB"/>
    <w:rsid w:val="01D0AC9F"/>
    <w:rsid w:val="01D8F50C"/>
    <w:rsid w:val="02B72FC5"/>
    <w:rsid w:val="02D43EA7"/>
    <w:rsid w:val="02ED37A1"/>
    <w:rsid w:val="0348A20B"/>
    <w:rsid w:val="036D75E2"/>
    <w:rsid w:val="0468BB0F"/>
    <w:rsid w:val="04F6E0FF"/>
    <w:rsid w:val="053F0869"/>
    <w:rsid w:val="054D2E52"/>
    <w:rsid w:val="07A191E9"/>
    <w:rsid w:val="0853807C"/>
    <w:rsid w:val="0C405C45"/>
    <w:rsid w:val="0C8B97B6"/>
    <w:rsid w:val="0C9C0DC6"/>
    <w:rsid w:val="0CD356C4"/>
    <w:rsid w:val="0D9B7DAD"/>
    <w:rsid w:val="0E047C08"/>
    <w:rsid w:val="0E6680C1"/>
    <w:rsid w:val="0E82106D"/>
    <w:rsid w:val="109A9614"/>
    <w:rsid w:val="10A3B651"/>
    <w:rsid w:val="10B530D1"/>
    <w:rsid w:val="10C72CEE"/>
    <w:rsid w:val="1184D043"/>
    <w:rsid w:val="11B2FB71"/>
    <w:rsid w:val="13739EFE"/>
    <w:rsid w:val="13DE01E9"/>
    <w:rsid w:val="1401CA45"/>
    <w:rsid w:val="14235A74"/>
    <w:rsid w:val="1495EDE9"/>
    <w:rsid w:val="1588D3AE"/>
    <w:rsid w:val="15BFD1D8"/>
    <w:rsid w:val="16186C6F"/>
    <w:rsid w:val="18055BC3"/>
    <w:rsid w:val="18A26D7E"/>
    <w:rsid w:val="1B43BFDA"/>
    <w:rsid w:val="1B69DB4D"/>
    <w:rsid w:val="1BDEA17C"/>
    <w:rsid w:val="1D162E8B"/>
    <w:rsid w:val="1D2691DB"/>
    <w:rsid w:val="1D4DB905"/>
    <w:rsid w:val="1F036FC4"/>
    <w:rsid w:val="212CCAB4"/>
    <w:rsid w:val="25CFE902"/>
    <w:rsid w:val="29BE5E36"/>
    <w:rsid w:val="29EE98D2"/>
    <w:rsid w:val="2AB21CA1"/>
    <w:rsid w:val="2B14BE07"/>
    <w:rsid w:val="2C708E5A"/>
    <w:rsid w:val="2C8B520C"/>
    <w:rsid w:val="2CC60260"/>
    <w:rsid w:val="2CF40206"/>
    <w:rsid w:val="2D325A34"/>
    <w:rsid w:val="2D72438D"/>
    <w:rsid w:val="2E43B4FE"/>
    <w:rsid w:val="2E9E0B3D"/>
    <w:rsid w:val="2F77A8ED"/>
    <w:rsid w:val="2F933B72"/>
    <w:rsid w:val="32F4CA26"/>
    <w:rsid w:val="348BF807"/>
    <w:rsid w:val="35E308B5"/>
    <w:rsid w:val="35FF33CE"/>
    <w:rsid w:val="36221FE8"/>
    <w:rsid w:val="3641A5F1"/>
    <w:rsid w:val="36811392"/>
    <w:rsid w:val="369A6C3B"/>
    <w:rsid w:val="38A94140"/>
    <w:rsid w:val="399BF565"/>
    <w:rsid w:val="3BDADE4A"/>
    <w:rsid w:val="3E236D3D"/>
    <w:rsid w:val="3E9C7FBF"/>
    <w:rsid w:val="40BA09BE"/>
    <w:rsid w:val="4108391B"/>
    <w:rsid w:val="41901CC9"/>
    <w:rsid w:val="4362431A"/>
    <w:rsid w:val="44AEA5CB"/>
    <w:rsid w:val="45395FDE"/>
    <w:rsid w:val="4553DDA1"/>
    <w:rsid w:val="4584D8D4"/>
    <w:rsid w:val="46ECD658"/>
    <w:rsid w:val="46EF9E02"/>
    <w:rsid w:val="4A37C210"/>
    <w:rsid w:val="4A411795"/>
    <w:rsid w:val="4A62C1E0"/>
    <w:rsid w:val="4BA288E5"/>
    <w:rsid w:val="4BB0D265"/>
    <w:rsid w:val="4C799B28"/>
    <w:rsid w:val="4D09AA92"/>
    <w:rsid w:val="4DD26835"/>
    <w:rsid w:val="4DE64C3D"/>
    <w:rsid w:val="4E34F9B8"/>
    <w:rsid w:val="4EBFEDC4"/>
    <w:rsid w:val="4EDE667C"/>
    <w:rsid w:val="4EDE7EB8"/>
    <w:rsid w:val="4F13BD34"/>
    <w:rsid w:val="4F243A86"/>
    <w:rsid w:val="4FE88FA4"/>
    <w:rsid w:val="50DE489F"/>
    <w:rsid w:val="50FDF62E"/>
    <w:rsid w:val="5293C269"/>
    <w:rsid w:val="52A9D0B6"/>
    <w:rsid w:val="52B02FF8"/>
    <w:rsid w:val="52EC5994"/>
    <w:rsid w:val="546530A4"/>
    <w:rsid w:val="54850B2A"/>
    <w:rsid w:val="552BA9CB"/>
    <w:rsid w:val="55951492"/>
    <w:rsid w:val="56720673"/>
    <w:rsid w:val="56D3B793"/>
    <w:rsid w:val="5796F106"/>
    <w:rsid w:val="58015CFC"/>
    <w:rsid w:val="587EB29B"/>
    <w:rsid w:val="598F45D5"/>
    <w:rsid w:val="5A414A55"/>
    <w:rsid w:val="5B15E67C"/>
    <w:rsid w:val="5BEFF6CB"/>
    <w:rsid w:val="5C26CA86"/>
    <w:rsid w:val="5DE1FC52"/>
    <w:rsid w:val="5E9333B5"/>
    <w:rsid w:val="5E945FF1"/>
    <w:rsid w:val="5F197F9D"/>
    <w:rsid w:val="61367FF1"/>
    <w:rsid w:val="617B5B62"/>
    <w:rsid w:val="627D6E51"/>
    <w:rsid w:val="62A84E66"/>
    <w:rsid w:val="62C2ECD0"/>
    <w:rsid w:val="63949C39"/>
    <w:rsid w:val="6532A2A6"/>
    <w:rsid w:val="68B0A9F5"/>
    <w:rsid w:val="68C53788"/>
    <w:rsid w:val="694D8EB2"/>
    <w:rsid w:val="6AA38781"/>
    <w:rsid w:val="6BCD3E71"/>
    <w:rsid w:val="6BFD1F8E"/>
    <w:rsid w:val="6C0490C6"/>
    <w:rsid w:val="6C23B9C7"/>
    <w:rsid w:val="6C954C0A"/>
    <w:rsid w:val="6D9535A7"/>
    <w:rsid w:val="6F27F8D8"/>
    <w:rsid w:val="70E5EF7A"/>
    <w:rsid w:val="71743AE2"/>
    <w:rsid w:val="7179809A"/>
    <w:rsid w:val="72414AC8"/>
    <w:rsid w:val="73724C5B"/>
    <w:rsid w:val="73B40C12"/>
    <w:rsid w:val="73CB2829"/>
    <w:rsid w:val="74810387"/>
    <w:rsid w:val="749C6667"/>
    <w:rsid w:val="75EBCFD4"/>
    <w:rsid w:val="7671B31B"/>
    <w:rsid w:val="76D1618C"/>
    <w:rsid w:val="78087DB5"/>
    <w:rsid w:val="783E1E39"/>
    <w:rsid w:val="798E8BEA"/>
    <w:rsid w:val="79CC038B"/>
    <w:rsid w:val="79E101AC"/>
    <w:rsid w:val="7A031037"/>
    <w:rsid w:val="7B46DDBC"/>
    <w:rsid w:val="7B4AE273"/>
    <w:rsid w:val="7BA9916A"/>
    <w:rsid w:val="7D3876C0"/>
    <w:rsid w:val="7DD2ED9A"/>
    <w:rsid w:val="7E150133"/>
    <w:rsid w:val="7ECCC60D"/>
    <w:rsid w:val="7EDE9AA2"/>
    <w:rsid w:val="7F9C28C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7809"/>
  <w15:chartTrackingRefBased/>
  <w15:docId w15:val="{B76F8581-3799-4B0C-BD63-777F7FA27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3" w:uiPriority="43"/>
    <w:lsdException w:name="Plain Table 4" w:uiPriority="44"/>
    <w:lsdException w:name="Plain Table 5"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6F3"/>
    <w:pPr>
      <w:spacing w:before="120" w:after="180" w:line="276" w:lineRule="auto"/>
    </w:pPr>
    <w:rPr>
      <w:rFonts w:ascii="Avenir Next LT Pro" w:eastAsiaTheme="minorEastAsia" w:hAnsi="Avenir Next LT Pro" w:cs="Arial"/>
      <w:noProof/>
      <w:kern w:val="0"/>
      <w:sz w:val="24"/>
      <w:szCs w:val="20"/>
      <w:lang w:eastAsia="ja-JP"/>
      <w14:ligatures w14:val="none"/>
    </w:rPr>
  </w:style>
  <w:style w:type="paragraph" w:styleId="Heading1">
    <w:name w:val="heading 1"/>
    <w:aliases w:val="Cover heading"/>
    <w:basedOn w:val="Normal"/>
    <w:next w:val="Normal"/>
    <w:link w:val="Heading1Char"/>
    <w:uiPriority w:val="9"/>
    <w:qFormat/>
    <w:rsid w:val="00263BE2"/>
    <w:pPr>
      <w:spacing w:before="240" w:after="120" w:line="192" w:lineRule="auto"/>
      <w:ind w:left="2880"/>
      <w:outlineLvl w:val="0"/>
    </w:pPr>
    <w:rPr>
      <w:rFonts w:eastAsia="Calibri"/>
      <w:b/>
      <w:bCs/>
      <w:color w:val="FFFFFF" w:themeColor="background1"/>
      <w:sz w:val="56"/>
      <w:szCs w:val="56"/>
    </w:rPr>
  </w:style>
  <w:style w:type="paragraph" w:styleId="Heading2">
    <w:name w:val="heading 2"/>
    <w:basedOn w:val="Normal"/>
    <w:next w:val="Normal"/>
    <w:link w:val="Heading2Char"/>
    <w:autoRedefine/>
    <w:uiPriority w:val="9"/>
    <w:unhideWhenUsed/>
    <w:qFormat/>
    <w:rsid w:val="002356F3"/>
    <w:pPr>
      <w:spacing w:before="480" w:after="120"/>
      <w:outlineLvl w:val="1"/>
    </w:pPr>
    <w:rPr>
      <w:rFonts w:eastAsia="Calibri"/>
      <w:b/>
      <w:iCs/>
      <w:caps/>
      <w:color w:val="156082" w:themeColor="accent1"/>
      <w:sz w:val="32"/>
      <w:szCs w:val="32"/>
    </w:rPr>
  </w:style>
  <w:style w:type="paragraph" w:styleId="Heading3">
    <w:name w:val="heading 3"/>
    <w:basedOn w:val="Subtitle"/>
    <w:next w:val="Normal"/>
    <w:link w:val="Heading3Char"/>
    <w:uiPriority w:val="9"/>
    <w:unhideWhenUsed/>
    <w:qFormat/>
    <w:rsid w:val="002356F3"/>
    <w:pPr>
      <w:spacing w:before="480"/>
      <w:outlineLvl w:val="2"/>
    </w:pPr>
    <w:rPr>
      <w:b/>
      <w:i w:val="0"/>
      <w:color w:val="E97132" w:themeColor="accent2"/>
      <w:sz w:val="24"/>
    </w:rPr>
  </w:style>
  <w:style w:type="paragraph" w:styleId="Heading4">
    <w:name w:val="heading 4"/>
    <w:basedOn w:val="Normal"/>
    <w:next w:val="Normal"/>
    <w:link w:val="Heading4Char"/>
    <w:uiPriority w:val="9"/>
    <w:unhideWhenUsed/>
    <w:qFormat/>
    <w:rsid w:val="00263BE2"/>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263BE2"/>
    <w:pPr>
      <w:outlineLvl w:val="4"/>
    </w:pPr>
    <w:rPr>
      <w:b w:val="0"/>
      <w:bCs w:val="0"/>
      <w:color w:val="156082" w:themeColor="accent1"/>
      <w:sz w:val="20"/>
      <w:szCs w:val="20"/>
    </w:rPr>
  </w:style>
  <w:style w:type="paragraph" w:styleId="Heading6">
    <w:name w:val="heading 6"/>
    <w:basedOn w:val="Normal"/>
    <w:next w:val="Normal"/>
    <w:link w:val="Heading6Char"/>
    <w:uiPriority w:val="9"/>
    <w:semiHidden/>
    <w:unhideWhenUsed/>
    <w:qFormat/>
    <w:rsid w:val="00263BE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3BE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3BE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3BE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263BE2"/>
    <w:rPr>
      <w:rFonts w:ascii="Avenir Next LT Pro" w:eastAsia="Calibri" w:hAnsi="Avenir Next LT Pro" w:cs="Arial"/>
      <w:b/>
      <w:bCs/>
      <w:noProof/>
      <w:color w:val="FFFFFF" w:themeColor="background1"/>
      <w:kern w:val="0"/>
      <w:sz w:val="56"/>
      <w:szCs w:val="56"/>
      <w:lang w:val="en-US" w:eastAsia="ja-JP"/>
      <w14:ligatures w14:val="none"/>
    </w:rPr>
  </w:style>
  <w:style w:type="character" w:customStyle="1" w:styleId="Heading2Char">
    <w:name w:val="Heading 2 Char"/>
    <w:basedOn w:val="DefaultParagraphFont"/>
    <w:link w:val="Heading2"/>
    <w:uiPriority w:val="9"/>
    <w:rsid w:val="002356F3"/>
    <w:rPr>
      <w:rFonts w:ascii="Avenir Next LT Pro" w:eastAsia="Calibri" w:hAnsi="Avenir Next LT Pro" w:cs="Arial"/>
      <w:b/>
      <w:iCs/>
      <w:caps/>
      <w:color w:val="156082" w:themeColor="accent1"/>
      <w:kern w:val="0"/>
      <w:sz w:val="32"/>
      <w:szCs w:val="32"/>
      <w:lang w:val="en-US" w:eastAsia="ja-JP"/>
      <w14:ligatures w14:val="none"/>
    </w:rPr>
  </w:style>
  <w:style w:type="character" w:customStyle="1" w:styleId="Heading3Char">
    <w:name w:val="Heading 3 Char"/>
    <w:basedOn w:val="DefaultParagraphFont"/>
    <w:link w:val="Heading3"/>
    <w:uiPriority w:val="9"/>
    <w:rsid w:val="002356F3"/>
    <w:rPr>
      <w:rFonts w:ascii="Avenir Next LT Pro" w:eastAsia="Calibri" w:hAnsi="Avenir Next LT Pro" w:cs="Arial"/>
      <w:b/>
      <w:bCs/>
      <w:caps/>
      <w:color w:val="E97132" w:themeColor="accent2"/>
      <w:spacing w:val="10"/>
      <w:kern w:val="0"/>
      <w:sz w:val="24"/>
      <w:szCs w:val="32"/>
      <w:lang w:val="en-US" w:eastAsia="ja-JP"/>
      <w14:ligatures w14:val="none"/>
    </w:rPr>
  </w:style>
  <w:style w:type="character" w:customStyle="1" w:styleId="Heading4Char">
    <w:name w:val="Heading 4 Char"/>
    <w:basedOn w:val="DefaultParagraphFont"/>
    <w:link w:val="Heading4"/>
    <w:uiPriority w:val="9"/>
    <w:rsid w:val="00263BE2"/>
    <w:rPr>
      <w:rFonts w:ascii="Avenir Next LT Pro" w:eastAsiaTheme="minorEastAsia" w:hAnsi="Avenir Next LT Pro" w:cs="Arial"/>
      <w:b/>
      <w:bCs/>
      <w:color w:val="4D4D4C"/>
      <w:kern w:val="0"/>
      <w:sz w:val="21"/>
      <w:szCs w:val="21"/>
      <w:lang w:val="en-US" w:eastAsia="ja-JP"/>
      <w14:ligatures w14:val="none"/>
    </w:rPr>
  </w:style>
  <w:style w:type="character" w:customStyle="1" w:styleId="Heading5Char">
    <w:name w:val="Heading 5 Char"/>
    <w:basedOn w:val="DefaultParagraphFont"/>
    <w:link w:val="Heading5"/>
    <w:uiPriority w:val="9"/>
    <w:rsid w:val="00263BE2"/>
    <w:rPr>
      <w:rFonts w:ascii="Avenir Next LT Pro" w:eastAsiaTheme="minorEastAsia" w:hAnsi="Avenir Next LT Pro" w:cs="Arial"/>
      <w:color w:val="156082" w:themeColor="accent1"/>
      <w:kern w:val="0"/>
      <w:sz w:val="20"/>
      <w:szCs w:val="20"/>
      <w:lang w:val="en-US" w:eastAsia="ja-JP"/>
      <w14:ligatures w14:val="none"/>
    </w:rPr>
  </w:style>
  <w:style w:type="character" w:customStyle="1" w:styleId="Heading6Char">
    <w:name w:val="Heading 6 Char"/>
    <w:basedOn w:val="DefaultParagraphFont"/>
    <w:link w:val="Heading6"/>
    <w:uiPriority w:val="9"/>
    <w:semiHidden/>
    <w:rsid w:val="00263BE2"/>
    <w:rPr>
      <w:rFonts w:ascii="Avenir Next LT Pro" w:eastAsiaTheme="majorEastAsia" w:hAnsi="Avenir Next LT Pro" w:cstheme="majorBidi"/>
      <w:i/>
      <w:iCs/>
      <w:color w:val="595959" w:themeColor="text1" w:themeTint="A6"/>
      <w:kern w:val="0"/>
      <w:sz w:val="20"/>
      <w:szCs w:val="20"/>
      <w:lang w:val="en-US" w:eastAsia="ja-JP"/>
      <w14:ligatures w14:val="none"/>
    </w:rPr>
  </w:style>
  <w:style w:type="character" w:customStyle="1" w:styleId="Heading7Char">
    <w:name w:val="Heading 7 Char"/>
    <w:basedOn w:val="DefaultParagraphFont"/>
    <w:link w:val="Heading7"/>
    <w:uiPriority w:val="9"/>
    <w:semiHidden/>
    <w:rsid w:val="00263BE2"/>
    <w:rPr>
      <w:rFonts w:ascii="Avenir Next LT Pro" w:eastAsiaTheme="majorEastAsia" w:hAnsi="Avenir Next LT Pro" w:cstheme="majorBidi"/>
      <w:color w:val="595959" w:themeColor="text1" w:themeTint="A6"/>
      <w:kern w:val="0"/>
      <w:sz w:val="20"/>
      <w:szCs w:val="20"/>
      <w:lang w:val="en-US" w:eastAsia="ja-JP"/>
      <w14:ligatures w14:val="none"/>
    </w:rPr>
  </w:style>
  <w:style w:type="character" w:customStyle="1" w:styleId="Heading8Char">
    <w:name w:val="Heading 8 Char"/>
    <w:basedOn w:val="DefaultParagraphFont"/>
    <w:link w:val="Heading8"/>
    <w:uiPriority w:val="9"/>
    <w:semiHidden/>
    <w:rsid w:val="00263BE2"/>
    <w:rPr>
      <w:rFonts w:ascii="Avenir Next LT Pro" w:eastAsiaTheme="majorEastAsia" w:hAnsi="Avenir Next LT Pro" w:cstheme="majorBidi"/>
      <w:i/>
      <w:iCs/>
      <w:color w:val="272727" w:themeColor="text1" w:themeTint="D8"/>
      <w:kern w:val="0"/>
      <w:sz w:val="20"/>
      <w:szCs w:val="20"/>
      <w:lang w:val="en-US" w:eastAsia="ja-JP"/>
      <w14:ligatures w14:val="none"/>
    </w:rPr>
  </w:style>
  <w:style w:type="character" w:customStyle="1" w:styleId="Heading9Char">
    <w:name w:val="Heading 9 Char"/>
    <w:basedOn w:val="DefaultParagraphFont"/>
    <w:link w:val="Heading9"/>
    <w:uiPriority w:val="9"/>
    <w:semiHidden/>
    <w:rsid w:val="00263BE2"/>
    <w:rPr>
      <w:rFonts w:ascii="Avenir Next LT Pro" w:eastAsiaTheme="majorEastAsia" w:hAnsi="Avenir Next LT Pro" w:cstheme="majorBidi"/>
      <w:color w:val="272727" w:themeColor="text1" w:themeTint="D8"/>
      <w:kern w:val="0"/>
      <w:sz w:val="20"/>
      <w:szCs w:val="20"/>
      <w:lang w:val="en-US" w:eastAsia="ja-JP"/>
      <w14:ligatures w14:val="none"/>
    </w:rPr>
  </w:style>
  <w:style w:type="paragraph" w:styleId="Title">
    <w:name w:val="Title"/>
    <w:basedOn w:val="Heading1"/>
    <w:next w:val="Normal"/>
    <w:link w:val="TitleChar"/>
    <w:uiPriority w:val="10"/>
    <w:qFormat/>
    <w:rsid w:val="00263BE2"/>
    <w:rPr>
      <w:sz w:val="44"/>
      <w:szCs w:val="44"/>
    </w:rPr>
  </w:style>
  <w:style w:type="character" w:customStyle="1" w:styleId="TitleChar">
    <w:name w:val="Title Char"/>
    <w:basedOn w:val="DefaultParagraphFont"/>
    <w:link w:val="Title"/>
    <w:uiPriority w:val="10"/>
    <w:rsid w:val="00263BE2"/>
    <w:rPr>
      <w:rFonts w:ascii="Avenir Next LT Pro" w:eastAsia="Calibri" w:hAnsi="Avenir Next LT Pro" w:cs="Arial"/>
      <w:b/>
      <w:bCs/>
      <w:noProof/>
      <w:color w:val="FFFFFF" w:themeColor="background1"/>
      <w:kern w:val="0"/>
      <w:sz w:val="44"/>
      <w:szCs w:val="44"/>
      <w:lang w:val="en-US" w:eastAsia="ja-JP"/>
      <w14:ligatures w14:val="none"/>
    </w:rPr>
  </w:style>
  <w:style w:type="paragraph" w:styleId="Subtitle">
    <w:name w:val="Subtitle"/>
    <w:basedOn w:val="Heading2"/>
    <w:next w:val="Normal"/>
    <w:link w:val="SubtitleChar"/>
    <w:uiPriority w:val="11"/>
    <w:qFormat/>
    <w:rsid w:val="00263BE2"/>
    <w:pPr>
      <w:tabs>
        <w:tab w:val="left" w:pos="142"/>
        <w:tab w:val="left" w:pos="284"/>
      </w:tabs>
      <w:spacing w:before="0" w:after="0"/>
    </w:pPr>
    <w:rPr>
      <w:b w:val="0"/>
      <w:bCs/>
      <w:i/>
      <w:iCs w:val="0"/>
      <w:color w:val="191919" w:themeColor="text1" w:themeTint="E6"/>
      <w:spacing w:val="10"/>
      <w:sz w:val="22"/>
    </w:rPr>
  </w:style>
  <w:style w:type="character" w:customStyle="1" w:styleId="SubtitleChar">
    <w:name w:val="Subtitle Char"/>
    <w:basedOn w:val="DefaultParagraphFont"/>
    <w:link w:val="Subtitle"/>
    <w:uiPriority w:val="11"/>
    <w:rsid w:val="00263BE2"/>
    <w:rPr>
      <w:rFonts w:ascii="Avenir Next LT Pro" w:eastAsia="Calibri" w:hAnsi="Avenir Next LT Pro" w:cs="Arial"/>
      <w:bCs/>
      <w:i/>
      <w:caps/>
      <w:color w:val="191919" w:themeColor="text1" w:themeTint="E6"/>
      <w:spacing w:val="10"/>
      <w:kern w:val="0"/>
      <w:szCs w:val="24"/>
      <w:lang w:val="en-US" w:eastAsia="ja-JP"/>
      <w14:ligatures w14:val="none"/>
    </w:rPr>
  </w:style>
  <w:style w:type="paragraph" w:styleId="Quote">
    <w:name w:val="Quote"/>
    <w:basedOn w:val="Normal"/>
    <w:next w:val="Normal"/>
    <w:link w:val="QuoteChar"/>
    <w:uiPriority w:val="29"/>
    <w:qFormat/>
    <w:rsid w:val="00263BE2"/>
    <w:rPr>
      <w:i/>
    </w:rPr>
  </w:style>
  <w:style w:type="character" w:customStyle="1" w:styleId="QuoteChar">
    <w:name w:val="Quote Char"/>
    <w:basedOn w:val="DefaultParagraphFont"/>
    <w:link w:val="Quote"/>
    <w:uiPriority w:val="29"/>
    <w:rsid w:val="00263BE2"/>
    <w:rPr>
      <w:rFonts w:ascii="Avenir Next LT Pro" w:eastAsiaTheme="minorEastAsia" w:hAnsi="Avenir Next LT Pro" w:cs="Arial"/>
      <w:i/>
      <w:kern w:val="0"/>
      <w:sz w:val="20"/>
      <w:szCs w:val="20"/>
      <w:lang w:val="en-US" w:eastAsia="ja-JP"/>
      <w14:ligatures w14:val="none"/>
    </w:rPr>
  </w:style>
  <w:style w:type="paragraph" w:styleId="ListParagraph">
    <w:name w:val="List Paragraph"/>
    <w:basedOn w:val="Normal"/>
    <w:uiPriority w:val="34"/>
    <w:qFormat/>
    <w:rsid w:val="00263BE2"/>
    <w:pPr>
      <w:numPr>
        <w:numId w:val="11"/>
      </w:numPr>
      <w:contextualSpacing/>
    </w:pPr>
  </w:style>
  <w:style w:type="character" w:styleId="IntenseEmphasis">
    <w:name w:val="Intense Emphasis"/>
    <w:basedOn w:val="Emphasis"/>
    <w:uiPriority w:val="21"/>
    <w:qFormat/>
    <w:rsid w:val="00263BE2"/>
    <w:rPr>
      <w:b/>
      <w:i/>
    </w:rPr>
  </w:style>
  <w:style w:type="paragraph" w:styleId="IntenseQuote">
    <w:name w:val="Intense Quote"/>
    <w:next w:val="Normal"/>
    <w:link w:val="IntenseQuoteChar"/>
    <w:autoRedefine/>
    <w:uiPriority w:val="30"/>
    <w:qFormat/>
    <w:rsid w:val="00876ACA"/>
    <w:pPr>
      <w:pBdr>
        <w:top w:val="single" w:sz="4" w:space="10" w:color="156082" w:themeColor="accent1"/>
        <w:bottom w:val="single" w:sz="4" w:space="10" w:color="156082" w:themeColor="accent1"/>
      </w:pBdr>
      <w:spacing w:before="480" w:after="120" w:line="240" w:lineRule="auto"/>
      <w:ind w:left="720" w:right="862"/>
    </w:pPr>
    <w:rPr>
      <w:rFonts w:ascii="Avenir Next LT Pro" w:eastAsia="Calibri" w:hAnsi="Avenir Next LT Pro" w:cs="Arial"/>
      <w:i/>
      <w:iCs/>
      <w:color w:val="000000"/>
      <w:kern w:val="0"/>
      <w:lang w:val="en-US" w:eastAsia="ja-JP"/>
      <w14:ligatures w14:val="none"/>
    </w:rPr>
  </w:style>
  <w:style w:type="character" w:customStyle="1" w:styleId="IntenseQuoteChar">
    <w:name w:val="Intense Quote Char"/>
    <w:basedOn w:val="DefaultParagraphFont"/>
    <w:link w:val="IntenseQuote"/>
    <w:uiPriority w:val="30"/>
    <w:rsid w:val="00876ACA"/>
    <w:rPr>
      <w:rFonts w:ascii="Avenir Next LT Pro" w:eastAsia="Calibri" w:hAnsi="Avenir Next LT Pro" w:cs="Arial"/>
      <w:i/>
      <w:iCs/>
      <w:color w:val="000000"/>
      <w:kern w:val="0"/>
      <w:lang w:val="en-US" w:eastAsia="ja-JP"/>
      <w14:ligatures w14:val="none"/>
    </w:rPr>
  </w:style>
  <w:style w:type="character" w:styleId="IntenseReference">
    <w:name w:val="Intense Reference"/>
    <w:basedOn w:val="DefaultParagraphFont"/>
    <w:uiPriority w:val="32"/>
    <w:qFormat/>
    <w:rsid w:val="00263BE2"/>
    <w:rPr>
      <w:b/>
      <w:bCs/>
      <w:smallCaps/>
      <w:color w:val="0F4761" w:themeColor="accent1" w:themeShade="BF"/>
      <w:spacing w:val="5"/>
    </w:rPr>
  </w:style>
  <w:style w:type="paragraph" w:styleId="FootnoteText">
    <w:name w:val="footnote text"/>
    <w:basedOn w:val="Normal"/>
    <w:link w:val="FootnoteTextChar"/>
    <w:uiPriority w:val="99"/>
    <w:semiHidden/>
    <w:unhideWhenUsed/>
    <w:rsid w:val="00263BE2"/>
    <w:pPr>
      <w:spacing w:after="0" w:line="240" w:lineRule="auto"/>
    </w:pPr>
  </w:style>
  <w:style w:type="character" w:customStyle="1" w:styleId="FootnoteTextChar">
    <w:name w:val="Footnote Text Char"/>
    <w:basedOn w:val="DefaultParagraphFont"/>
    <w:link w:val="FootnoteText"/>
    <w:uiPriority w:val="99"/>
    <w:semiHidden/>
    <w:rsid w:val="00263BE2"/>
    <w:rPr>
      <w:rFonts w:ascii="Avenir Next LT Pro" w:eastAsiaTheme="minorEastAsia" w:hAnsi="Avenir Next LT Pro" w:cs="Arial"/>
      <w:kern w:val="0"/>
      <w:sz w:val="20"/>
      <w:szCs w:val="20"/>
      <w:lang w:val="en-US" w:eastAsia="ja-JP"/>
      <w14:ligatures w14:val="none"/>
    </w:rPr>
  </w:style>
  <w:style w:type="character" w:styleId="FootnoteReference">
    <w:name w:val="footnote reference"/>
    <w:basedOn w:val="DefaultParagraphFont"/>
    <w:uiPriority w:val="99"/>
    <w:semiHidden/>
    <w:unhideWhenUsed/>
    <w:rsid w:val="00263BE2"/>
    <w:rPr>
      <w:vertAlign w:val="superscript"/>
    </w:rPr>
  </w:style>
  <w:style w:type="character" w:styleId="SubtleEmphasis">
    <w:name w:val="Subtle Emphasis"/>
    <w:uiPriority w:val="19"/>
    <w:qFormat/>
    <w:rsid w:val="00263BE2"/>
    <w:rPr>
      <w:i/>
    </w:rPr>
  </w:style>
  <w:style w:type="character" w:styleId="CommentReference">
    <w:name w:val="annotation reference"/>
    <w:basedOn w:val="DefaultParagraphFont"/>
    <w:uiPriority w:val="99"/>
    <w:semiHidden/>
    <w:unhideWhenUsed/>
    <w:rsid w:val="00263BE2"/>
    <w:rPr>
      <w:sz w:val="16"/>
      <w:szCs w:val="16"/>
    </w:rPr>
  </w:style>
  <w:style w:type="paragraph" w:styleId="CommentText">
    <w:name w:val="annotation text"/>
    <w:basedOn w:val="Normal"/>
    <w:link w:val="CommentTextChar"/>
    <w:uiPriority w:val="99"/>
    <w:unhideWhenUsed/>
    <w:rsid w:val="00263BE2"/>
    <w:pPr>
      <w:spacing w:line="240" w:lineRule="auto"/>
    </w:pPr>
  </w:style>
  <w:style w:type="character" w:customStyle="1" w:styleId="CommentTextChar">
    <w:name w:val="Comment Text Char"/>
    <w:basedOn w:val="DefaultParagraphFont"/>
    <w:link w:val="CommentText"/>
    <w:uiPriority w:val="99"/>
    <w:rsid w:val="00263BE2"/>
    <w:rPr>
      <w:rFonts w:ascii="Avenir Next LT Pro" w:eastAsiaTheme="minorEastAsia" w:hAnsi="Avenir Next LT Pro" w:cs="Arial"/>
      <w:kern w:val="0"/>
      <w:sz w:val="20"/>
      <w:szCs w:val="20"/>
      <w:lang w:val="en-US" w:eastAsia="ja-JP"/>
      <w14:ligatures w14:val="none"/>
    </w:rPr>
  </w:style>
  <w:style w:type="paragraph" w:styleId="CommentSubject">
    <w:name w:val="annotation subject"/>
    <w:basedOn w:val="CommentText"/>
    <w:next w:val="CommentText"/>
    <w:link w:val="CommentSubjectChar"/>
    <w:uiPriority w:val="99"/>
    <w:semiHidden/>
    <w:unhideWhenUsed/>
    <w:rsid w:val="00263BE2"/>
    <w:rPr>
      <w:b/>
      <w:bCs/>
    </w:rPr>
  </w:style>
  <w:style w:type="character" w:customStyle="1" w:styleId="CommentSubjectChar">
    <w:name w:val="Comment Subject Char"/>
    <w:basedOn w:val="CommentTextChar"/>
    <w:link w:val="CommentSubject"/>
    <w:uiPriority w:val="99"/>
    <w:semiHidden/>
    <w:rsid w:val="00263BE2"/>
    <w:rPr>
      <w:rFonts w:ascii="Avenir Next LT Pro" w:eastAsiaTheme="minorEastAsia" w:hAnsi="Avenir Next LT Pro" w:cs="Arial"/>
      <w:b/>
      <w:bCs/>
      <w:kern w:val="0"/>
      <w:sz w:val="20"/>
      <w:szCs w:val="20"/>
      <w:lang w:val="en-US" w:eastAsia="ja-JP"/>
      <w14:ligatures w14:val="none"/>
    </w:rPr>
  </w:style>
  <w:style w:type="character" w:styleId="Hyperlink">
    <w:name w:val="Hyperlink"/>
    <w:basedOn w:val="DefaultParagraphFont"/>
    <w:uiPriority w:val="99"/>
    <w:unhideWhenUsed/>
    <w:rsid w:val="00263BE2"/>
    <w:rPr>
      <w:color w:val="467886" w:themeColor="hyperlink"/>
      <w:u w:val="single"/>
    </w:rPr>
  </w:style>
  <w:style w:type="character" w:styleId="UnresolvedMention">
    <w:name w:val="Unresolved Mention"/>
    <w:basedOn w:val="DefaultParagraphFont"/>
    <w:uiPriority w:val="99"/>
    <w:semiHidden/>
    <w:unhideWhenUsed/>
    <w:rsid w:val="00263BE2"/>
    <w:rPr>
      <w:color w:val="605E5C"/>
      <w:shd w:val="clear" w:color="auto" w:fill="E1DFDD"/>
    </w:rPr>
  </w:style>
  <w:style w:type="character" w:styleId="FollowedHyperlink">
    <w:name w:val="FollowedHyperlink"/>
    <w:basedOn w:val="DefaultParagraphFont"/>
    <w:uiPriority w:val="99"/>
    <w:semiHidden/>
    <w:unhideWhenUsed/>
    <w:rsid w:val="00263BE2"/>
    <w:rPr>
      <w:color w:val="96607D" w:themeColor="followedHyperlink"/>
      <w:u w:val="single"/>
    </w:rPr>
  </w:style>
  <w:style w:type="paragraph" w:styleId="Header">
    <w:name w:val="header"/>
    <w:basedOn w:val="Normal"/>
    <w:link w:val="HeaderChar"/>
    <w:uiPriority w:val="99"/>
    <w:unhideWhenUsed/>
    <w:rsid w:val="00263BE2"/>
    <w:pPr>
      <w:tabs>
        <w:tab w:val="center" w:pos="4320"/>
        <w:tab w:val="right" w:pos="8640"/>
      </w:tabs>
      <w:spacing w:after="0"/>
    </w:pPr>
  </w:style>
  <w:style w:type="character" w:customStyle="1" w:styleId="HeaderChar">
    <w:name w:val="Header Char"/>
    <w:basedOn w:val="DefaultParagraphFont"/>
    <w:link w:val="Header"/>
    <w:uiPriority w:val="99"/>
    <w:rsid w:val="00263BE2"/>
    <w:rPr>
      <w:rFonts w:ascii="Avenir Next LT Pro" w:eastAsiaTheme="minorEastAsia" w:hAnsi="Avenir Next LT Pro" w:cs="Arial"/>
      <w:kern w:val="0"/>
      <w:sz w:val="20"/>
      <w:szCs w:val="20"/>
      <w:lang w:val="en-US" w:eastAsia="ja-JP"/>
      <w14:ligatures w14:val="none"/>
    </w:rPr>
  </w:style>
  <w:style w:type="paragraph" w:styleId="Footer">
    <w:name w:val="footer"/>
    <w:basedOn w:val="Normal"/>
    <w:link w:val="FooterChar"/>
    <w:uiPriority w:val="99"/>
    <w:unhideWhenUsed/>
    <w:rsid w:val="00263BE2"/>
    <w:pPr>
      <w:tabs>
        <w:tab w:val="center" w:pos="4320"/>
        <w:tab w:val="right" w:pos="8640"/>
      </w:tabs>
      <w:spacing w:after="0"/>
    </w:pPr>
  </w:style>
  <w:style w:type="character" w:customStyle="1" w:styleId="FooterChar">
    <w:name w:val="Footer Char"/>
    <w:basedOn w:val="DefaultParagraphFont"/>
    <w:link w:val="Footer"/>
    <w:uiPriority w:val="99"/>
    <w:rsid w:val="00263BE2"/>
    <w:rPr>
      <w:rFonts w:ascii="Avenir Next LT Pro" w:eastAsiaTheme="minorEastAsia" w:hAnsi="Avenir Next LT Pro" w:cs="Arial"/>
      <w:kern w:val="0"/>
      <w:sz w:val="20"/>
      <w:szCs w:val="20"/>
      <w:lang w:val="en-US" w:eastAsia="ja-JP"/>
      <w14:ligatures w14:val="none"/>
    </w:rPr>
  </w:style>
  <w:style w:type="character" w:styleId="Mention">
    <w:name w:val="Mention"/>
    <w:basedOn w:val="DefaultParagraphFont"/>
    <w:uiPriority w:val="99"/>
    <w:unhideWhenUsed/>
    <w:rsid w:val="00263BE2"/>
    <w:rPr>
      <w:color w:val="2B579A"/>
      <w:shd w:val="clear" w:color="auto" w:fill="E1DFDD"/>
    </w:rPr>
  </w:style>
  <w:style w:type="paragraph" w:styleId="BalloonText">
    <w:name w:val="Balloon Text"/>
    <w:basedOn w:val="Normal"/>
    <w:link w:val="BalloonTextChar"/>
    <w:uiPriority w:val="99"/>
    <w:semiHidden/>
    <w:unhideWhenUsed/>
    <w:rsid w:val="00263BE2"/>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3BE2"/>
    <w:rPr>
      <w:rFonts w:ascii="Lucida Grande" w:eastAsiaTheme="minorEastAsia" w:hAnsi="Lucida Grande" w:cs="Lucida Grande"/>
      <w:kern w:val="0"/>
      <w:sz w:val="18"/>
      <w:szCs w:val="18"/>
      <w:lang w:val="en-US" w:eastAsia="ja-JP"/>
      <w14:ligatures w14:val="none"/>
    </w:rPr>
  </w:style>
  <w:style w:type="character" w:styleId="BookTitle">
    <w:name w:val="Book Title"/>
    <w:basedOn w:val="DefaultParagraphFont"/>
    <w:uiPriority w:val="33"/>
    <w:qFormat/>
    <w:rsid w:val="00263BE2"/>
    <w:rPr>
      <w:b/>
      <w:bCs/>
      <w:i/>
      <w:iCs/>
      <w:spacing w:val="5"/>
    </w:rPr>
  </w:style>
  <w:style w:type="character" w:styleId="Emphasis">
    <w:name w:val="Emphasis"/>
    <w:basedOn w:val="SubtleEmphasis"/>
    <w:uiPriority w:val="20"/>
    <w:qFormat/>
    <w:rsid w:val="00263BE2"/>
    <w:rPr>
      <w:i/>
    </w:rPr>
  </w:style>
  <w:style w:type="character" w:styleId="EndnoteReference">
    <w:name w:val="endnote reference"/>
    <w:basedOn w:val="DefaultParagraphFont"/>
    <w:uiPriority w:val="99"/>
    <w:semiHidden/>
    <w:unhideWhenUsed/>
    <w:rsid w:val="00263BE2"/>
    <w:rPr>
      <w:vertAlign w:val="superscript"/>
    </w:rPr>
  </w:style>
  <w:style w:type="paragraph" w:styleId="EndnoteText">
    <w:name w:val="endnote text"/>
    <w:basedOn w:val="Normal"/>
    <w:link w:val="EndnoteTextChar"/>
    <w:uiPriority w:val="99"/>
    <w:semiHidden/>
    <w:unhideWhenUsed/>
    <w:rsid w:val="00263BE2"/>
    <w:pPr>
      <w:spacing w:after="0"/>
    </w:pPr>
  </w:style>
  <w:style w:type="character" w:customStyle="1" w:styleId="EndnoteTextChar">
    <w:name w:val="Endnote Text Char"/>
    <w:basedOn w:val="DefaultParagraphFont"/>
    <w:link w:val="EndnoteText"/>
    <w:uiPriority w:val="99"/>
    <w:semiHidden/>
    <w:rsid w:val="00263BE2"/>
    <w:rPr>
      <w:rFonts w:ascii="Avenir Next LT Pro" w:eastAsiaTheme="minorEastAsia" w:hAnsi="Avenir Next LT Pro" w:cs="Arial"/>
      <w:kern w:val="0"/>
      <w:sz w:val="20"/>
      <w:szCs w:val="20"/>
      <w:lang w:val="en-US" w:eastAsia="ja-JP"/>
      <w14:ligatures w14:val="none"/>
    </w:rPr>
  </w:style>
  <w:style w:type="table" w:styleId="GridTable1Light-Accent5">
    <w:name w:val="Grid Table 1 Light Accent 5"/>
    <w:basedOn w:val="TableNormal"/>
    <w:uiPriority w:val="46"/>
    <w:rsid w:val="00263BE2"/>
    <w:pPr>
      <w:spacing w:after="0" w:line="240" w:lineRule="auto"/>
    </w:pPr>
    <w:rPr>
      <w:rFonts w:ascii="Arial" w:eastAsiaTheme="minorEastAsia" w:hAnsi="Arial" w:cs="Arial"/>
      <w:kern w:val="0"/>
      <w:sz w:val="20"/>
      <w:szCs w:val="20"/>
      <w:lang w:val="en-US" w:eastAsia="ja-JP"/>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63BE2"/>
    <w:pPr>
      <w:spacing w:after="0" w:line="240" w:lineRule="auto"/>
    </w:pPr>
    <w:rPr>
      <w:rFonts w:ascii="Arial" w:eastAsiaTheme="minorEastAsia" w:hAnsi="Arial" w:cs="Arial"/>
      <w:kern w:val="0"/>
      <w:sz w:val="20"/>
      <w:szCs w:val="20"/>
      <w:lang w:val="en-US" w:eastAsia="ja-JP"/>
      <w14:ligatures w14:val="none"/>
    </w:r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4">
    <w:name w:val="Grid Table 4"/>
    <w:basedOn w:val="TableNormal"/>
    <w:uiPriority w:val="49"/>
    <w:rsid w:val="00263BE2"/>
    <w:pPr>
      <w:spacing w:after="0" w:line="240" w:lineRule="auto"/>
    </w:pPr>
    <w:rPr>
      <w:rFonts w:ascii="Arial" w:eastAsiaTheme="minorEastAsia" w:hAnsi="Arial" w:cs="Arial"/>
      <w:kern w:val="0"/>
      <w:sz w:val="20"/>
      <w:szCs w:val="20"/>
      <w:lang w:val="en-US" w:eastAsia="ja-JP"/>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263BE2"/>
    <w:pPr>
      <w:spacing w:after="0" w:line="240" w:lineRule="auto"/>
      <w:jc w:val="center"/>
    </w:pPr>
    <w:rPr>
      <w:rFonts w:ascii="Avenir Next LT Pro" w:eastAsiaTheme="minorEastAsia" w:hAnsi="Avenir Next LT Pro" w:cs="Arial"/>
      <w:kern w:val="0"/>
      <w:sz w:val="20"/>
      <w:szCs w:val="20"/>
      <w:lang w:val="en-US" w:eastAsia="ja-JP"/>
      <w14:ligatures w14:val="none"/>
    </w:rPr>
    <w:tblPr>
      <w:tblStyleRowBandSize w:val="1"/>
      <w:tblStyleColBandSize w:val="1"/>
    </w:tblPr>
    <w:tcPr>
      <w:shd w:val="clear" w:color="auto" w:fill="auto"/>
      <w:vAlign w:val="center"/>
    </w:tcPr>
    <w:tblStylePr w:type="firstRow">
      <w:rPr>
        <w:rFonts w:ascii="Aptos Display" w:hAnsi="Aptos Display"/>
        <w:b/>
        <w:bCs/>
        <w:i w:val="0"/>
        <w:color w:val="FFFFFF" w:themeColor="background1"/>
        <w:sz w:val="20"/>
      </w:rPr>
      <w:tblPr/>
      <w:tcPr>
        <w:shd w:val="clear" w:color="auto" w:fill="00000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Aptos Display" w:hAnsi="Aptos Display"/>
        <w:b w:val="0"/>
        <w:i w:val="0"/>
        <w:sz w:val="20"/>
      </w:rPr>
    </w:tblStylePr>
    <w:tblStylePr w:type="band2Horz">
      <w:tblPr/>
      <w:tcPr>
        <w:shd w:val="clear" w:color="auto" w:fill="F2F2F2" w:themeFill="background1" w:themeFillShade="F2"/>
      </w:tcPr>
    </w:tblStylePr>
  </w:style>
  <w:style w:type="table" w:styleId="GridTable4-Accent6">
    <w:name w:val="Grid Table 4 Accent 6"/>
    <w:basedOn w:val="TableNormal"/>
    <w:uiPriority w:val="49"/>
    <w:rsid w:val="00263BE2"/>
    <w:pPr>
      <w:spacing w:after="0" w:line="240" w:lineRule="auto"/>
    </w:pPr>
    <w:rPr>
      <w:rFonts w:ascii="Arial" w:eastAsiaTheme="minorEastAsia" w:hAnsi="Arial" w:cs="Arial"/>
      <w:kern w:val="0"/>
      <w:sz w:val="20"/>
      <w:szCs w:val="20"/>
      <w:lang w:val="en-US" w:eastAsia="ja-JP"/>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2">
    <w:name w:val="Grid Table 6 Colorful Accent 2"/>
    <w:basedOn w:val="TableNormal"/>
    <w:uiPriority w:val="51"/>
    <w:rsid w:val="00263BE2"/>
    <w:pPr>
      <w:spacing w:after="0" w:line="240" w:lineRule="auto"/>
    </w:pPr>
    <w:rPr>
      <w:rFonts w:ascii="Arial" w:eastAsiaTheme="minorEastAsia" w:hAnsi="Arial" w:cs="Arial"/>
      <w:color w:val="BF4E14" w:themeColor="accent2" w:themeShade="BF"/>
      <w:kern w:val="0"/>
      <w:sz w:val="20"/>
      <w:szCs w:val="20"/>
      <w:lang w:val="en-US" w:eastAsia="ja-JP"/>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3">
    <w:name w:val="List Table 3"/>
    <w:basedOn w:val="TableNormal"/>
    <w:uiPriority w:val="48"/>
    <w:rsid w:val="00263BE2"/>
    <w:pPr>
      <w:spacing w:after="0" w:line="240" w:lineRule="auto"/>
    </w:pPr>
    <w:rPr>
      <w:rFonts w:ascii="Arial" w:eastAsiaTheme="minorEastAsia" w:hAnsi="Arial" w:cs="Arial"/>
      <w:kern w:val="0"/>
      <w:sz w:val="20"/>
      <w:szCs w:val="20"/>
      <w:lang w:val="en-US" w:eastAsia="ja-JP"/>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4">
    <w:name w:val="List Table 4"/>
    <w:basedOn w:val="TableNormal"/>
    <w:uiPriority w:val="49"/>
    <w:rsid w:val="00263BE2"/>
    <w:pPr>
      <w:spacing w:after="0" w:line="240" w:lineRule="auto"/>
    </w:pPr>
    <w:rPr>
      <w:rFonts w:ascii="Arial" w:eastAsiaTheme="minorEastAsia" w:hAnsi="Arial" w:cs="Arial"/>
      <w:kern w:val="0"/>
      <w:sz w:val="20"/>
      <w:szCs w:val="20"/>
      <w:lang w:val="en-US" w:eastAsia="ja-JP"/>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
    <w:name w:val="List Table 6 Colorful"/>
    <w:basedOn w:val="TableNormal"/>
    <w:uiPriority w:val="51"/>
    <w:rsid w:val="00263BE2"/>
    <w:pPr>
      <w:spacing w:after="0" w:line="240" w:lineRule="auto"/>
    </w:pPr>
    <w:rPr>
      <w:rFonts w:ascii="Arial" w:eastAsiaTheme="minorEastAsia" w:hAnsi="Arial" w:cs="Arial"/>
      <w:color w:val="000000" w:themeColor="text1"/>
      <w:kern w:val="0"/>
      <w:sz w:val="20"/>
      <w:szCs w:val="20"/>
      <w:lang w:val="en-US" w:eastAsia="ja-JP"/>
      <w14:ligatures w14:val="none"/>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7Colorful-Accent3">
    <w:name w:val="List Table 7 Colorful Accent 3"/>
    <w:basedOn w:val="TableNormal"/>
    <w:uiPriority w:val="52"/>
    <w:rsid w:val="00263BE2"/>
    <w:pPr>
      <w:spacing w:after="0" w:line="240" w:lineRule="auto"/>
    </w:pPr>
    <w:rPr>
      <w:rFonts w:ascii="Arial" w:eastAsiaTheme="minorEastAsia" w:hAnsi="Arial" w:cs="Arial"/>
      <w:color w:val="124F1A" w:themeColor="accent3" w:themeShade="BF"/>
      <w:kern w:val="0"/>
      <w:sz w:val="20"/>
      <w:szCs w:val="20"/>
      <w:lang w:val="en-US" w:eastAsia="ja-JP"/>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63BE2"/>
    <w:pPr>
      <w:spacing w:after="0" w:line="240" w:lineRule="auto"/>
    </w:pPr>
    <w:rPr>
      <w:rFonts w:ascii="Arial" w:eastAsiaTheme="minorEastAsia" w:hAnsi="Arial" w:cs="Arial"/>
      <w:color w:val="77206D" w:themeColor="accent5" w:themeShade="BF"/>
      <w:kern w:val="0"/>
      <w:sz w:val="20"/>
      <w:szCs w:val="20"/>
      <w:lang w:val="en-US" w:eastAsia="ja-JP"/>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basedOn w:val="Normal"/>
    <w:uiPriority w:val="1"/>
    <w:qFormat/>
    <w:rsid w:val="00263BE2"/>
    <w:pPr>
      <w:spacing w:after="120"/>
      <w:ind w:left="113"/>
    </w:pPr>
    <w:rPr>
      <w:bCs/>
    </w:rPr>
  </w:style>
  <w:style w:type="paragraph" w:styleId="NormalWeb">
    <w:name w:val="Normal (Web)"/>
    <w:basedOn w:val="Normal"/>
    <w:uiPriority w:val="99"/>
    <w:semiHidden/>
    <w:unhideWhenUsed/>
    <w:rsid w:val="00263BE2"/>
    <w:rPr>
      <w:rFonts w:ascii="Times New Roman" w:hAnsi="Times New Roman" w:cs="Times New Roman"/>
    </w:rPr>
  </w:style>
  <w:style w:type="table" w:styleId="PlainTable1">
    <w:name w:val="Plain Table 1"/>
    <w:basedOn w:val="TableNormal"/>
    <w:uiPriority w:val="99"/>
    <w:rsid w:val="00263BE2"/>
    <w:pPr>
      <w:spacing w:after="0" w:line="240" w:lineRule="auto"/>
    </w:pPr>
    <w:rPr>
      <w:rFonts w:ascii="Arial" w:eastAsiaTheme="minorEastAsia" w:hAnsi="Arial" w:cs="Arial"/>
      <w:kern w:val="0"/>
      <w:sz w:val="20"/>
      <w:szCs w:val="20"/>
      <w:lang w:val="en-US" w:eastAsia="ja-JP"/>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263BE2"/>
    <w:pPr>
      <w:spacing w:after="0" w:line="240" w:lineRule="auto"/>
    </w:pPr>
    <w:rPr>
      <w:rFonts w:ascii="Arial" w:eastAsiaTheme="minorEastAsia" w:hAnsi="Arial" w:cs="Arial"/>
      <w:kern w:val="0"/>
      <w:sz w:val="20"/>
      <w:szCs w:val="20"/>
      <w:lang w:val="en-US" w:eastAsia="ja-JP"/>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Strong">
    <w:name w:val="Strong"/>
    <w:uiPriority w:val="22"/>
    <w:qFormat/>
    <w:rsid w:val="00263BE2"/>
    <w:rPr>
      <w:b/>
    </w:rPr>
  </w:style>
  <w:style w:type="character" w:styleId="SubtleReference">
    <w:name w:val="Subtle Reference"/>
    <w:basedOn w:val="DefaultParagraphFont"/>
    <w:uiPriority w:val="31"/>
    <w:qFormat/>
    <w:rsid w:val="00263BE2"/>
    <w:rPr>
      <w:smallCaps/>
      <w:color w:val="5A5A5A" w:themeColor="text1" w:themeTint="A5"/>
    </w:rPr>
  </w:style>
  <w:style w:type="table" w:styleId="TableGrid">
    <w:name w:val="Table Grid"/>
    <w:basedOn w:val="TableNormal"/>
    <w:uiPriority w:val="59"/>
    <w:rsid w:val="00263BE2"/>
    <w:pPr>
      <w:spacing w:after="0" w:line="240" w:lineRule="auto"/>
    </w:pPr>
    <w:rPr>
      <w:rFonts w:ascii="Arial" w:eastAsiaTheme="minorEastAsia" w:hAnsi="Arial" w:cs="Arial"/>
      <w:kern w:val="0"/>
      <w:sz w:val="20"/>
      <w:szCs w:val="20"/>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99"/>
    <w:rsid w:val="00263BE2"/>
    <w:pPr>
      <w:spacing w:after="0" w:line="240" w:lineRule="auto"/>
    </w:pPr>
    <w:rPr>
      <w:rFonts w:ascii="Arial" w:eastAsiaTheme="minorEastAsia" w:hAnsi="Arial" w:cs="Arial"/>
      <w:kern w:val="0"/>
      <w:sz w:val="20"/>
      <w:szCs w:val="20"/>
      <w:lang w:val="en-US" w:eastAsia="ja-JP"/>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mMugMZjGgl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y.salvos.org.au/toolkit/resource/welcome-to-country-and-acknowledgement-of-country/2258/"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songs2serve.eu/songs/welcome-holy-spirit" TargetMode="Externa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apps.powerapps.com/play/e/0239ff38-599c-4a0c-befd-d7b895528f5c/a/50a99304-04fb-4c6d-a5a2-963a44ecf5fe?tenantId=4fd6c5d0-a28b-43f6-8299-ef508947042d&amp;hint=e5fcd358-e328-4fbf-ba18-5a34a6868875&amp;source=sharebutton&amp;sourcetime=1776742317628"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pps.powerapps.com/play/e/0239ff38-599c-4a0c-befd-d7b895528f5c/a/56dba474-10aa-452d-b4a8-f8f181f4069b?tenantId=4fd6c5d0-a28b-43f6-8299-ef508947042d&amp;hint=8ed71ecc-72b2-49c7-b0b3-9962a8ce2ca1&amp;sourcetime=1756955802429"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naidoc.org.au/about/naidoc-theme" TargetMode="External"/><Relationship Id="rId2" Type="http://schemas.openxmlformats.org/officeDocument/2006/relationships/hyperlink" Target="https://www.naidoc.org.au/about/naidoc-week" TargetMode="External"/><Relationship Id="rId1" Type="http://schemas.openxmlformats.org/officeDocument/2006/relationships/hyperlink" Target="https://home.salvoscentral.org/content/page/6881bd2a8ed8e671075a82f9" TargetMode="External"/><Relationship Id="rId4" Type="http://schemas.openxmlformats.org/officeDocument/2006/relationships/hyperlink" Target="https://www.nma.gov.au/exhibitions/from-little-things-big-things-grow/song-lyric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documenttasks/documenttasks1.xml><?xml version="1.0" encoding="utf-8"?>
<t:Tasks xmlns:t="http://schemas.microsoft.com/office/tasks/2019/documenttasks" xmlns:oel="http://schemas.microsoft.com/office/2019/extlst">
  <t:Task id="{74561B63-0198-4A15-BF28-8C55CEBE40F1}">
    <t:Anchor>
      <t:Comment id="1951305993"/>
    </t:Anchor>
    <t:History>
      <t:Event id="{7A97941B-66B2-4055-A7A0-23109F9F5AAE}" time="2026-04-20T01:25:43.467Z">
        <t:Attribution userId="S::adele.wakeling@salvationarmy.org.au::b7afd67a-b179-4dfd-a649-da2b11702821" userProvider="AD" userName="Adele Wakeling"/>
        <t:Anchor>
          <t:Comment id="1951305993"/>
        </t:Anchor>
        <t:Create/>
      </t:Event>
      <t:Event id="{0D792555-3D6C-49E4-ACF6-E0B67EA2D5EC}" time="2026-04-20T01:25:43.467Z">
        <t:Attribution userId="S::adele.wakeling@salvationarmy.org.au::b7afd67a-b179-4dfd-a649-da2b11702821" userProvider="AD" userName="Adele Wakeling"/>
        <t:Anchor>
          <t:Comment id="1951305993"/>
        </t:Anchor>
        <t:Assign userId="S::joanne.smith@salvationarmy.org.au::3fa4fdf9-82de-4554-abf7-a7f7f956d917" userProvider="AD" userName="Joanne Smith"/>
      </t:Event>
      <t:Event id="{60DE52E1-E168-42F1-BDD0-2E890880BA0F}" time="2026-04-20T01:25:43.467Z">
        <t:Attribution userId="S::adele.wakeling@salvationarmy.org.au::b7afd67a-b179-4dfd-a649-da2b11702821" userProvider="AD" userName="Adele Wakeling"/>
        <t:Anchor>
          <t:Comment id="1951305993"/>
        </t:Anchor>
        <t:SetTitle title="@Joanne Smith Can you list the different settings here, so that Tahana &amp; TJ know the varying contexts that the chapel guide may be used in? Thank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382E9-06FD-4E82-B8BE-9DDC2558B24E}">
  <ds:schemaRefs>
    <ds:schemaRef ds:uri="http://schemas.microsoft.com/sharepoint/v3/contenttype/forms"/>
  </ds:schemaRefs>
</ds:datastoreItem>
</file>

<file path=customXml/itemProps2.xml><?xml version="1.0" encoding="utf-8"?>
<ds:datastoreItem xmlns:ds="http://schemas.openxmlformats.org/officeDocument/2006/customXml" ds:itemID="{0A77CBE8-8830-42B6-9DE8-73E5770A6A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5549AF-260C-4CDB-9B58-FFD785315D2B}">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customXml/itemProps4.xml><?xml version="1.0" encoding="utf-8"?>
<ds:datastoreItem xmlns:ds="http://schemas.openxmlformats.org/officeDocument/2006/customXml" ds:itemID="{BAABC0C2-9156-4339-8A1A-49B247FCC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1530</Words>
  <Characters>8722</Characters>
  <Application>Microsoft Office Word</Application>
  <DocSecurity>0</DocSecurity>
  <Lines>72</Lines>
  <Paragraphs>20</Paragraphs>
  <ScaleCrop>false</ScaleCrop>
  <Company/>
  <LinksUpToDate>false</LinksUpToDate>
  <CharactersWithSpaces>10232</CharactersWithSpaces>
  <SharedDoc>false</SharedDoc>
  <HLinks>
    <vt:vector size="54" baseType="variant">
      <vt:variant>
        <vt:i4>4390916</vt:i4>
      </vt:variant>
      <vt:variant>
        <vt:i4>12</vt:i4>
      </vt:variant>
      <vt:variant>
        <vt:i4>0</vt:i4>
      </vt:variant>
      <vt:variant>
        <vt:i4>5</vt:i4>
      </vt:variant>
      <vt:variant>
        <vt:lpwstr>https://songs2serve.eu/songs/welcome-holy-spirit</vt:lpwstr>
      </vt:variant>
      <vt:variant>
        <vt:lpwstr/>
      </vt:variant>
      <vt:variant>
        <vt:i4>983052</vt:i4>
      </vt:variant>
      <vt:variant>
        <vt:i4>9</vt:i4>
      </vt:variant>
      <vt:variant>
        <vt:i4>0</vt:i4>
      </vt:variant>
      <vt:variant>
        <vt:i4>5</vt:i4>
      </vt:variant>
      <vt:variant>
        <vt:lpwstr>https://apps.powerapps.com/play/e/0239ff38-599c-4a0c-befd-d7b895528f5c/a/50a99304-04fb-4c6d-a5a2-963a44ecf5fe?tenantId=4fd6c5d0-a28b-43f6-8299-ef508947042d&amp;hint=e5fcd358-e328-4fbf-ba18-5a34a6868875&amp;source=sharebutton&amp;sourcetime=1776742317628</vt:lpwstr>
      </vt:variant>
      <vt:variant>
        <vt:lpwstr/>
      </vt:variant>
      <vt:variant>
        <vt:i4>3145767</vt:i4>
      </vt:variant>
      <vt:variant>
        <vt:i4>6</vt:i4>
      </vt:variant>
      <vt:variant>
        <vt:i4>0</vt:i4>
      </vt:variant>
      <vt:variant>
        <vt:i4>5</vt:i4>
      </vt:variant>
      <vt:variant>
        <vt:lpwstr>https://apps.powerapps.com/play/e/0239ff38-599c-4a0c-befd-d7b895528f5c/a/56dba474-10aa-452d-b4a8-f8f181f4069b?tenantId=4fd6c5d0-a28b-43f6-8299-ef508947042d&amp;hint=8ed71ecc-72b2-49c7-b0b3-9962a8ce2ca1&amp;sourcetime=1756955802429</vt:lpwstr>
      </vt:variant>
      <vt:variant>
        <vt:lpwstr/>
      </vt:variant>
      <vt:variant>
        <vt:i4>2359351</vt:i4>
      </vt:variant>
      <vt:variant>
        <vt:i4>3</vt:i4>
      </vt:variant>
      <vt:variant>
        <vt:i4>0</vt:i4>
      </vt:variant>
      <vt:variant>
        <vt:i4>5</vt:i4>
      </vt:variant>
      <vt:variant>
        <vt:lpwstr>https://www.youtube.com/watch?v=mMugMZjGgls</vt:lpwstr>
      </vt:variant>
      <vt:variant>
        <vt:lpwstr/>
      </vt:variant>
      <vt:variant>
        <vt:i4>1638400</vt:i4>
      </vt:variant>
      <vt:variant>
        <vt:i4>0</vt:i4>
      </vt:variant>
      <vt:variant>
        <vt:i4>0</vt:i4>
      </vt:variant>
      <vt:variant>
        <vt:i4>5</vt:i4>
      </vt:variant>
      <vt:variant>
        <vt:lpwstr>https://my.salvos.org.au/toolkit/resource/welcome-to-country-and-acknowledgement-of-country/2258/</vt:lpwstr>
      </vt:variant>
      <vt:variant>
        <vt:lpwstr/>
      </vt:variant>
      <vt:variant>
        <vt:i4>5242884</vt:i4>
      </vt:variant>
      <vt:variant>
        <vt:i4>9</vt:i4>
      </vt:variant>
      <vt:variant>
        <vt:i4>0</vt:i4>
      </vt:variant>
      <vt:variant>
        <vt:i4>5</vt:i4>
      </vt:variant>
      <vt:variant>
        <vt:lpwstr>https://www.nma.gov.au/exhibitions/from-little-things-big-things-grow/song-lyrics</vt:lpwstr>
      </vt:variant>
      <vt:variant>
        <vt:lpwstr/>
      </vt:variant>
      <vt:variant>
        <vt:i4>4325397</vt:i4>
      </vt:variant>
      <vt:variant>
        <vt:i4>6</vt:i4>
      </vt:variant>
      <vt:variant>
        <vt:i4>0</vt:i4>
      </vt:variant>
      <vt:variant>
        <vt:i4>5</vt:i4>
      </vt:variant>
      <vt:variant>
        <vt:lpwstr>https://www.naidoc.org.au/about/naidoc-theme</vt:lpwstr>
      </vt:variant>
      <vt:variant>
        <vt:lpwstr/>
      </vt:variant>
      <vt:variant>
        <vt:i4>2359413</vt:i4>
      </vt:variant>
      <vt:variant>
        <vt:i4>3</vt:i4>
      </vt:variant>
      <vt:variant>
        <vt:i4>0</vt:i4>
      </vt:variant>
      <vt:variant>
        <vt:i4>5</vt:i4>
      </vt:variant>
      <vt:variant>
        <vt:lpwstr>https://www.naidoc.org.au/about/naidoc-week</vt:lpwstr>
      </vt:variant>
      <vt:variant>
        <vt:lpwstr/>
      </vt:variant>
      <vt:variant>
        <vt:i4>6226009</vt:i4>
      </vt:variant>
      <vt:variant>
        <vt:i4>0</vt:i4>
      </vt:variant>
      <vt:variant>
        <vt:i4>0</vt:i4>
      </vt:variant>
      <vt:variant>
        <vt:i4>5</vt:i4>
      </vt:variant>
      <vt:variant>
        <vt:lpwstr>https://home.salvoscentral.org/content/page/6881bd2a8ed8e671075a82f9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Durand</dc:creator>
  <cp:keywords/>
  <dc:description/>
  <cp:lastModifiedBy>Taryn Somerville</cp:lastModifiedBy>
  <cp:revision>5</cp:revision>
  <dcterms:created xsi:type="dcterms:W3CDTF">2026-05-29T02:22:00Z</dcterms:created>
  <dcterms:modified xsi:type="dcterms:W3CDTF">2026-05-29T04:56:00Z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